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3D6" w:rsidRDefault="008F43D6" w:rsidP="00801EA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katabulky"/>
        <w:tblW w:w="0" w:type="auto"/>
        <w:tblLook w:val="04A0"/>
      </w:tblPr>
      <w:tblGrid>
        <w:gridCol w:w="2802"/>
        <w:gridCol w:w="5953"/>
      </w:tblGrid>
      <w:tr w:rsidR="008F43D6" w:rsidTr="008907F0">
        <w:trPr>
          <w:trHeight w:val="851"/>
        </w:trPr>
        <w:tc>
          <w:tcPr>
            <w:tcW w:w="2802" w:type="dxa"/>
            <w:vAlign w:val="center"/>
          </w:tcPr>
          <w:p w:rsidR="008F43D6" w:rsidRPr="006C4317" w:rsidRDefault="008F43D6" w:rsidP="008907F0">
            <w:pPr>
              <w:rPr>
                <w:b/>
                <w:sz w:val="24"/>
                <w:szCs w:val="24"/>
              </w:rPr>
            </w:pPr>
            <w:r w:rsidRPr="006C4317">
              <w:rPr>
                <w:b/>
                <w:sz w:val="24"/>
                <w:szCs w:val="24"/>
              </w:rPr>
              <w:t>NÁZEV ŠKOLY:</w:t>
            </w:r>
          </w:p>
        </w:tc>
        <w:tc>
          <w:tcPr>
            <w:tcW w:w="5953" w:type="dxa"/>
            <w:vAlign w:val="center"/>
          </w:tcPr>
          <w:p w:rsidR="008F43D6" w:rsidRPr="006C4317" w:rsidRDefault="008F43D6" w:rsidP="008907F0">
            <w:pPr>
              <w:rPr>
                <w:sz w:val="24"/>
                <w:szCs w:val="24"/>
              </w:rPr>
            </w:pPr>
            <w:r w:rsidRPr="006C4317">
              <w:rPr>
                <w:sz w:val="24"/>
                <w:szCs w:val="24"/>
              </w:rPr>
              <w:t>Gymnázium Františka Živného, Bohumín, Jana Palacha 794, příspěvková organizace</w:t>
            </w:r>
          </w:p>
        </w:tc>
      </w:tr>
      <w:tr w:rsidR="008F43D6" w:rsidTr="008907F0">
        <w:trPr>
          <w:trHeight w:val="851"/>
        </w:trPr>
        <w:tc>
          <w:tcPr>
            <w:tcW w:w="2802" w:type="dxa"/>
            <w:vAlign w:val="center"/>
          </w:tcPr>
          <w:p w:rsidR="008F43D6" w:rsidRPr="006C4317" w:rsidRDefault="008F43D6" w:rsidP="008907F0">
            <w:pPr>
              <w:rPr>
                <w:b/>
                <w:sz w:val="24"/>
                <w:szCs w:val="24"/>
              </w:rPr>
            </w:pPr>
            <w:r w:rsidRPr="006C4317">
              <w:rPr>
                <w:b/>
                <w:sz w:val="24"/>
                <w:szCs w:val="24"/>
              </w:rPr>
              <w:t>VZDĚLÁVACÍ OBLAST:</w:t>
            </w:r>
          </w:p>
        </w:tc>
        <w:tc>
          <w:tcPr>
            <w:tcW w:w="5953" w:type="dxa"/>
            <w:vAlign w:val="center"/>
          </w:tcPr>
          <w:p w:rsidR="008F43D6" w:rsidRDefault="006C4317" w:rsidP="008907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Člověk a svět práce</w:t>
            </w:r>
          </w:p>
          <w:p w:rsidR="006C4317" w:rsidRPr="006C4317" w:rsidRDefault="006C4317" w:rsidP="008907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Informatika a informační a komunikační technologie</w:t>
            </w:r>
          </w:p>
        </w:tc>
      </w:tr>
      <w:tr w:rsidR="008F43D6" w:rsidTr="008907F0">
        <w:trPr>
          <w:trHeight w:val="851"/>
        </w:trPr>
        <w:tc>
          <w:tcPr>
            <w:tcW w:w="2802" w:type="dxa"/>
            <w:vAlign w:val="center"/>
          </w:tcPr>
          <w:p w:rsidR="008F43D6" w:rsidRPr="006C4317" w:rsidRDefault="008F43D6" w:rsidP="008907F0">
            <w:pPr>
              <w:rPr>
                <w:b/>
                <w:sz w:val="24"/>
                <w:szCs w:val="24"/>
              </w:rPr>
            </w:pPr>
            <w:r w:rsidRPr="006C4317">
              <w:rPr>
                <w:b/>
                <w:sz w:val="24"/>
                <w:szCs w:val="24"/>
              </w:rPr>
              <w:t>VZDĚLÁVACÍ OBOR:</w:t>
            </w:r>
          </w:p>
        </w:tc>
        <w:tc>
          <w:tcPr>
            <w:tcW w:w="5953" w:type="dxa"/>
            <w:vAlign w:val="center"/>
          </w:tcPr>
          <w:p w:rsidR="008F43D6" w:rsidRPr="006C4317" w:rsidRDefault="008F43D6" w:rsidP="008907F0">
            <w:pPr>
              <w:rPr>
                <w:sz w:val="24"/>
                <w:szCs w:val="24"/>
              </w:rPr>
            </w:pPr>
            <w:r w:rsidRPr="006C4317">
              <w:rPr>
                <w:sz w:val="24"/>
                <w:szCs w:val="24"/>
              </w:rPr>
              <w:t>Základy ekonomiky a administrativy</w:t>
            </w:r>
            <w:r w:rsidR="009A4DBB">
              <w:rPr>
                <w:sz w:val="24"/>
                <w:szCs w:val="24"/>
              </w:rPr>
              <w:t xml:space="preserve"> pro 3. – 4.  ročník</w:t>
            </w:r>
          </w:p>
        </w:tc>
      </w:tr>
      <w:tr w:rsidR="008F43D6" w:rsidTr="008907F0">
        <w:trPr>
          <w:trHeight w:val="851"/>
        </w:trPr>
        <w:tc>
          <w:tcPr>
            <w:tcW w:w="2802" w:type="dxa"/>
            <w:vAlign w:val="center"/>
          </w:tcPr>
          <w:p w:rsidR="008F43D6" w:rsidRPr="006C4317" w:rsidRDefault="008F43D6" w:rsidP="008907F0">
            <w:pPr>
              <w:rPr>
                <w:b/>
                <w:sz w:val="24"/>
                <w:szCs w:val="24"/>
              </w:rPr>
            </w:pPr>
            <w:r w:rsidRPr="006C4317">
              <w:rPr>
                <w:b/>
                <w:sz w:val="24"/>
                <w:szCs w:val="24"/>
              </w:rPr>
              <w:t>TÉMA:</w:t>
            </w:r>
          </w:p>
        </w:tc>
        <w:tc>
          <w:tcPr>
            <w:tcW w:w="5953" w:type="dxa"/>
            <w:vAlign w:val="center"/>
          </w:tcPr>
          <w:p w:rsidR="008F43D6" w:rsidRPr="006C4317" w:rsidRDefault="008F43D6" w:rsidP="00EE1148">
            <w:pPr>
              <w:rPr>
                <w:sz w:val="24"/>
                <w:szCs w:val="24"/>
              </w:rPr>
            </w:pPr>
            <w:r w:rsidRPr="006C4317">
              <w:rPr>
                <w:sz w:val="24"/>
                <w:szCs w:val="24"/>
              </w:rPr>
              <w:t>Vznik pracovního poměru</w:t>
            </w:r>
          </w:p>
        </w:tc>
      </w:tr>
      <w:tr w:rsidR="008F43D6" w:rsidTr="008907F0">
        <w:trPr>
          <w:trHeight w:val="851"/>
        </w:trPr>
        <w:tc>
          <w:tcPr>
            <w:tcW w:w="2802" w:type="dxa"/>
            <w:vAlign w:val="center"/>
          </w:tcPr>
          <w:p w:rsidR="008F43D6" w:rsidRPr="006C4317" w:rsidRDefault="008F43D6" w:rsidP="008907F0">
            <w:pPr>
              <w:rPr>
                <w:b/>
                <w:sz w:val="24"/>
                <w:szCs w:val="24"/>
              </w:rPr>
            </w:pPr>
            <w:r w:rsidRPr="006C4317">
              <w:rPr>
                <w:b/>
                <w:sz w:val="24"/>
                <w:szCs w:val="24"/>
              </w:rPr>
              <w:t>AUTOR:</w:t>
            </w:r>
          </w:p>
        </w:tc>
        <w:tc>
          <w:tcPr>
            <w:tcW w:w="5953" w:type="dxa"/>
            <w:vAlign w:val="center"/>
          </w:tcPr>
          <w:p w:rsidR="008F43D6" w:rsidRPr="006C4317" w:rsidRDefault="008F43D6" w:rsidP="008907F0">
            <w:pPr>
              <w:rPr>
                <w:sz w:val="24"/>
                <w:szCs w:val="24"/>
              </w:rPr>
            </w:pPr>
            <w:r w:rsidRPr="006C4317">
              <w:rPr>
                <w:sz w:val="24"/>
                <w:szCs w:val="24"/>
              </w:rPr>
              <w:t>Ing. Jana Bosáková</w:t>
            </w:r>
          </w:p>
        </w:tc>
      </w:tr>
      <w:tr w:rsidR="008F43D6" w:rsidTr="008907F0">
        <w:trPr>
          <w:trHeight w:val="851"/>
        </w:trPr>
        <w:tc>
          <w:tcPr>
            <w:tcW w:w="2802" w:type="dxa"/>
            <w:vAlign w:val="center"/>
          </w:tcPr>
          <w:p w:rsidR="008F43D6" w:rsidRPr="006C4317" w:rsidRDefault="008F43D6" w:rsidP="008907F0">
            <w:pPr>
              <w:rPr>
                <w:b/>
                <w:sz w:val="24"/>
                <w:szCs w:val="24"/>
              </w:rPr>
            </w:pPr>
            <w:r w:rsidRPr="006C4317">
              <w:rPr>
                <w:b/>
                <w:sz w:val="24"/>
                <w:szCs w:val="24"/>
              </w:rPr>
              <w:t>DATUM:</w:t>
            </w:r>
          </w:p>
        </w:tc>
        <w:tc>
          <w:tcPr>
            <w:tcW w:w="5953" w:type="dxa"/>
            <w:vAlign w:val="center"/>
          </w:tcPr>
          <w:p w:rsidR="008F43D6" w:rsidRPr="006C4317" w:rsidRDefault="000B34CD" w:rsidP="006C79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C7997">
              <w:rPr>
                <w:sz w:val="24"/>
                <w:szCs w:val="24"/>
              </w:rPr>
              <w:t>2</w:t>
            </w:r>
            <w:r w:rsidR="008F43D6" w:rsidRPr="006C4317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10</w:t>
            </w:r>
            <w:r w:rsidR="008F43D6" w:rsidRPr="006C4317">
              <w:rPr>
                <w:sz w:val="24"/>
                <w:szCs w:val="24"/>
              </w:rPr>
              <w:t>. 2012</w:t>
            </w:r>
          </w:p>
        </w:tc>
      </w:tr>
      <w:tr w:rsidR="008F43D6" w:rsidTr="008907F0">
        <w:trPr>
          <w:trHeight w:val="851"/>
        </w:trPr>
        <w:tc>
          <w:tcPr>
            <w:tcW w:w="2802" w:type="dxa"/>
            <w:vAlign w:val="center"/>
          </w:tcPr>
          <w:p w:rsidR="008F43D6" w:rsidRPr="006C4317" w:rsidRDefault="008F43D6" w:rsidP="008907F0">
            <w:pPr>
              <w:rPr>
                <w:b/>
                <w:sz w:val="24"/>
                <w:szCs w:val="24"/>
              </w:rPr>
            </w:pPr>
            <w:r w:rsidRPr="006C4317">
              <w:rPr>
                <w:b/>
                <w:sz w:val="24"/>
                <w:szCs w:val="24"/>
              </w:rPr>
              <w:t>NÁZEV A ČÍSLO PROJEKTU:</w:t>
            </w:r>
          </w:p>
        </w:tc>
        <w:tc>
          <w:tcPr>
            <w:tcW w:w="5953" w:type="dxa"/>
            <w:vAlign w:val="center"/>
          </w:tcPr>
          <w:p w:rsidR="008F43D6" w:rsidRPr="006C4317" w:rsidRDefault="008F43D6" w:rsidP="008907F0">
            <w:pPr>
              <w:rPr>
                <w:sz w:val="24"/>
                <w:szCs w:val="24"/>
              </w:rPr>
            </w:pPr>
            <w:r w:rsidRPr="006C4317">
              <w:rPr>
                <w:sz w:val="24"/>
                <w:szCs w:val="24"/>
              </w:rPr>
              <w:t>Učíme se pro život v 21. století</w:t>
            </w:r>
          </w:p>
          <w:p w:rsidR="008F43D6" w:rsidRPr="006C4317" w:rsidRDefault="008F43D6" w:rsidP="008907F0">
            <w:pPr>
              <w:rPr>
                <w:sz w:val="24"/>
                <w:szCs w:val="24"/>
              </w:rPr>
            </w:pPr>
            <w:r w:rsidRPr="006C4317">
              <w:rPr>
                <w:sz w:val="24"/>
                <w:szCs w:val="24"/>
              </w:rPr>
              <w:t>CZ.1.07/1.5.00/34.0629</w:t>
            </w:r>
          </w:p>
        </w:tc>
      </w:tr>
      <w:tr w:rsidR="008F43D6" w:rsidTr="008907F0">
        <w:trPr>
          <w:trHeight w:val="851"/>
        </w:trPr>
        <w:tc>
          <w:tcPr>
            <w:tcW w:w="2802" w:type="dxa"/>
            <w:vAlign w:val="center"/>
          </w:tcPr>
          <w:p w:rsidR="008F43D6" w:rsidRPr="006C4317" w:rsidRDefault="008F43D6" w:rsidP="008907F0">
            <w:pPr>
              <w:rPr>
                <w:b/>
                <w:sz w:val="24"/>
                <w:szCs w:val="24"/>
              </w:rPr>
            </w:pPr>
            <w:r w:rsidRPr="006C4317">
              <w:rPr>
                <w:b/>
                <w:sz w:val="24"/>
                <w:szCs w:val="24"/>
              </w:rPr>
              <w:t>OZNAČENÍ VÝUKOVÉHO MATERIÁLU:</w:t>
            </w:r>
          </w:p>
        </w:tc>
        <w:tc>
          <w:tcPr>
            <w:tcW w:w="5953" w:type="dxa"/>
            <w:vAlign w:val="center"/>
          </w:tcPr>
          <w:p w:rsidR="008F43D6" w:rsidRPr="006C4317" w:rsidRDefault="008F43D6" w:rsidP="00735FD0">
            <w:pPr>
              <w:rPr>
                <w:sz w:val="24"/>
                <w:szCs w:val="24"/>
              </w:rPr>
            </w:pPr>
            <w:r w:rsidRPr="006C4317">
              <w:rPr>
                <w:sz w:val="24"/>
                <w:szCs w:val="24"/>
              </w:rPr>
              <w:t>VY_32_INOVACE_</w:t>
            </w:r>
            <w:r w:rsidR="006C4317" w:rsidRPr="006C4317">
              <w:rPr>
                <w:sz w:val="24"/>
                <w:szCs w:val="24"/>
              </w:rPr>
              <w:t xml:space="preserve"> ZEA.BO.0</w:t>
            </w:r>
            <w:r w:rsidR="00735FD0">
              <w:rPr>
                <w:sz w:val="24"/>
                <w:szCs w:val="24"/>
              </w:rPr>
              <w:t>7</w:t>
            </w:r>
          </w:p>
        </w:tc>
      </w:tr>
    </w:tbl>
    <w:p w:rsidR="008F43D6" w:rsidRDefault="008F43D6">
      <w:pPr>
        <w:rPr>
          <w:rFonts w:ascii="Times New Roman" w:hAnsi="Times New Roman" w:cs="Times New Roman"/>
          <w:b/>
          <w:sz w:val="24"/>
          <w:szCs w:val="24"/>
        </w:rPr>
      </w:pPr>
    </w:p>
    <w:p w:rsidR="008F43D6" w:rsidRDefault="008F43D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Anotace</w:t>
      </w:r>
    </w:p>
    <w:p w:rsidR="008F43D6" w:rsidRPr="008F43D6" w:rsidRDefault="008F43D6" w:rsidP="009A4D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3D6">
        <w:rPr>
          <w:rFonts w:ascii="Times New Roman" w:hAnsi="Times New Roman" w:cs="Times New Roman"/>
          <w:sz w:val="24"/>
          <w:szCs w:val="24"/>
        </w:rPr>
        <w:t>Tento test mají žáci k dispozici v elektronické podobě na webových stránkách školy a slouží jim k procvičování a upevňování učiva.</w:t>
      </w:r>
    </w:p>
    <w:p w:rsidR="009A4DBB" w:rsidRDefault="008F43D6" w:rsidP="009A4D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3D6">
        <w:rPr>
          <w:rFonts w:ascii="Times New Roman" w:hAnsi="Times New Roman" w:cs="Times New Roman"/>
          <w:sz w:val="24"/>
          <w:szCs w:val="24"/>
        </w:rPr>
        <w:t>Test může učiteli sloužit ke klasifikaci znalostí žáků. Klasifikační stupnici si stanoví každý učitel podle vlastních požadavků na znalosti žáků.</w:t>
      </w:r>
    </w:p>
    <w:p w:rsidR="009A4DBB" w:rsidRDefault="009A4DBB" w:rsidP="009A4DBB">
      <w:pPr>
        <w:spacing w:after="60" w:line="240" w:lineRule="auto"/>
        <w:ind w:right="425"/>
        <w:contextualSpacing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</w:pPr>
    </w:p>
    <w:p w:rsidR="009A4DBB" w:rsidRDefault="009A4DBB" w:rsidP="009A4DBB">
      <w:pPr>
        <w:spacing w:after="6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bookmarkStart w:id="0" w:name="_GoBack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 xml:space="preserve">Zpracováno dle ŠVP – část 6.1. – </w:t>
      </w:r>
      <w:r w:rsidR="00B73F5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>Povinně volitelné předměty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 xml:space="preserve"> - pro osmileté i čtyřleté studium gymnázia.</w:t>
      </w:r>
    </w:p>
    <w:bookmarkEnd w:id="0"/>
    <w:p w:rsidR="009A4DBB" w:rsidRDefault="009A4DBB" w:rsidP="003B14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43D6" w:rsidRPr="008F43D6" w:rsidRDefault="008F43D6" w:rsidP="003B14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3D6">
        <w:rPr>
          <w:rFonts w:ascii="Times New Roman" w:hAnsi="Times New Roman" w:cs="Times New Roman"/>
          <w:sz w:val="24"/>
          <w:szCs w:val="24"/>
        </w:rPr>
        <w:br w:type="page"/>
      </w:r>
    </w:p>
    <w:p w:rsidR="00F56253" w:rsidRPr="006C4317" w:rsidRDefault="006C4317" w:rsidP="00801E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317">
        <w:rPr>
          <w:rFonts w:ascii="Times New Roman" w:hAnsi="Times New Roman" w:cs="Times New Roman"/>
          <w:b/>
          <w:sz w:val="28"/>
          <w:szCs w:val="28"/>
        </w:rPr>
        <w:lastRenderedPageBreak/>
        <w:t>Test:</w:t>
      </w:r>
      <w:r w:rsidR="00801EA3" w:rsidRPr="006C43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76EA" w:rsidRPr="006C4317">
        <w:rPr>
          <w:rFonts w:ascii="Times New Roman" w:hAnsi="Times New Roman" w:cs="Times New Roman"/>
          <w:b/>
          <w:sz w:val="28"/>
          <w:szCs w:val="28"/>
        </w:rPr>
        <w:t>Vznik pracovního poměru</w:t>
      </w:r>
      <w:r w:rsidRPr="006C4317">
        <w:rPr>
          <w:rFonts w:ascii="Times New Roman" w:hAnsi="Times New Roman" w:cs="Times New Roman"/>
          <w:b/>
          <w:sz w:val="28"/>
          <w:szCs w:val="28"/>
        </w:rPr>
        <w:t>: VY_32_INOVACE_ZEA.BO.0</w:t>
      </w:r>
      <w:r w:rsidR="00735FD0">
        <w:rPr>
          <w:rFonts w:ascii="Times New Roman" w:hAnsi="Times New Roman" w:cs="Times New Roman"/>
          <w:b/>
          <w:sz w:val="28"/>
          <w:szCs w:val="28"/>
        </w:rPr>
        <w:t>7</w:t>
      </w:r>
    </w:p>
    <w:p w:rsidR="00801EA3" w:rsidRDefault="008976EA" w:rsidP="00801EA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Pracovní poměr se zakládá</w:t>
      </w:r>
      <w:r w:rsidR="00801EA3">
        <w:rPr>
          <w:rFonts w:ascii="Times New Roman" w:hAnsi="Times New Roman" w:cs="Times New Roman"/>
          <w:b/>
          <w:sz w:val="24"/>
          <w:szCs w:val="24"/>
        </w:rPr>
        <w:t>:</w:t>
      </w:r>
    </w:p>
    <w:p w:rsidR="00801EA3" w:rsidRDefault="008976EA" w:rsidP="0012531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zásadě jen uzavřením pracovní smlouvy</w:t>
      </w:r>
    </w:p>
    <w:p w:rsidR="00801EA3" w:rsidRDefault="00B85779" w:rsidP="0012531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Uzavřením pracovní smlouvy, jmenováním a ustanovením</w:t>
      </w:r>
    </w:p>
    <w:p w:rsidR="00B85779" w:rsidRDefault="00B85779" w:rsidP="0012531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Uzavřením pracovní smlouvy, volbou a jmenováním</w:t>
      </w:r>
    </w:p>
    <w:p w:rsidR="00801EA3" w:rsidRDefault="00801EA3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801EA3" w:rsidRPr="00B42D8F" w:rsidRDefault="008976EA" w:rsidP="00B42D8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Nejběžnější způsob založení pracovního poměru je</w:t>
      </w:r>
      <w:r w:rsidR="00801EA3" w:rsidRPr="00B42D8F">
        <w:rPr>
          <w:rFonts w:ascii="Times New Roman" w:hAnsi="Times New Roman" w:cs="Times New Roman"/>
          <w:b/>
          <w:sz w:val="24"/>
          <w:szCs w:val="24"/>
        </w:rPr>
        <w:t>:</w:t>
      </w:r>
    </w:p>
    <w:p w:rsidR="00801EA3" w:rsidRDefault="008976EA" w:rsidP="0012531B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Volba</w:t>
      </w:r>
    </w:p>
    <w:p w:rsidR="00801EA3" w:rsidRDefault="008976EA" w:rsidP="0012531B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Uzavření pracovní smlouvy</w:t>
      </w:r>
    </w:p>
    <w:p w:rsidR="00801EA3" w:rsidRDefault="008976EA" w:rsidP="0012531B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Jmenování</w:t>
      </w:r>
    </w:p>
    <w:p w:rsidR="00801EA3" w:rsidRDefault="00801EA3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801EA3" w:rsidRPr="00B42D8F" w:rsidRDefault="008976EA" w:rsidP="00B42D8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Pracovní poměr vzniká</w:t>
      </w:r>
      <w:r w:rsidR="00801EA3" w:rsidRPr="00B42D8F">
        <w:rPr>
          <w:rFonts w:ascii="Times New Roman" w:hAnsi="Times New Roman" w:cs="Times New Roman"/>
          <w:b/>
          <w:sz w:val="24"/>
          <w:szCs w:val="24"/>
        </w:rPr>
        <w:t>:</w:t>
      </w:r>
    </w:p>
    <w:p w:rsidR="00801EA3" w:rsidRDefault="008976EA" w:rsidP="0012531B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Uzavřením pracovní smlouvy</w:t>
      </w:r>
    </w:p>
    <w:p w:rsidR="00801EA3" w:rsidRDefault="008976EA" w:rsidP="0012531B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Dnem, který byl sjednán v pracovní smlouvě jako den nástupu do práce</w:t>
      </w:r>
    </w:p>
    <w:p w:rsidR="00801EA3" w:rsidRDefault="008976EA" w:rsidP="0012531B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Uzavřením pracovní dohody a sjednáním dne nástupu do práce</w:t>
      </w:r>
    </w:p>
    <w:p w:rsidR="00801EA3" w:rsidRDefault="00801EA3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801EA3" w:rsidRPr="00B42D8F" w:rsidRDefault="008976EA" w:rsidP="00B42D8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Pracovní smlouva</w:t>
      </w:r>
      <w:r w:rsidR="00801EA3" w:rsidRPr="00B42D8F">
        <w:rPr>
          <w:rFonts w:ascii="Times New Roman" w:hAnsi="Times New Roman" w:cs="Times New Roman"/>
          <w:b/>
          <w:sz w:val="24"/>
          <w:szCs w:val="24"/>
        </w:rPr>
        <w:t>:</w:t>
      </w:r>
    </w:p>
    <w:p w:rsidR="00801EA3" w:rsidRDefault="008976EA" w:rsidP="0012531B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Musí být písemná, ve výjimečných případech i ústní</w:t>
      </w:r>
    </w:p>
    <w:p w:rsidR="00801EA3" w:rsidRDefault="008976EA" w:rsidP="0012531B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Může být písemná i ústní</w:t>
      </w:r>
    </w:p>
    <w:p w:rsidR="00801EA3" w:rsidRDefault="008976EA" w:rsidP="0012531B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Musí být jen písemná</w:t>
      </w:r>
    </w:p>
    <w:p w:rsidR="00801EA3" w:rsidRDefault="00801EA3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801EA3" w:rsidRPr="00B42D8F" w:rsidRDefault="008976EA" w:rsidP="00B42D8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Povinné náležitosti pracovní smlouvy:</w:t>
      </w:r>
    </w:p>
    <w:p w:rsidR="00080407" w:rsidRDefault="008976EA" w:rsidP="0012531B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Druh práce, místo výkonu práce a mzda</w:t>
      </w:r>
    </w:p>
    <w:p w:rsidR="00597E70" w:rsidRPr="00597E70" w:rsidRDefault="00597E70" w:rsidP="0012531B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597E70">
        <w:rPr>
          <w:rFonts w:ascii="Times New Roman" w:hAnsi="Times New Roman" w:cs="Times New Roman"/>
          <w:sz w:val="24"/>
          <w:szCs w:val="24"/>
        </w:rPr>
        <w:t>ísto výkonu práce, mzda a den nástupu do práce</w:t>
      </w:r>
    </w:p>
    <w:p w:rsidR="00597E70" w:rsidRPr="00597E70" w:rsidRDefault="00597E70" w:rsidP="0012531B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597E70">
        <w:rPr>
          <w:rFonts w:ascii="Times New Roman" w:hAnsi="Times New Roman" w:cs="Times New Roman"/>
          <w:sz w:val="24"/>
          <w:szCs w:val="24"/>
        </w:rPr>
        <w:t>ruh práce, místo výkonu práce a den nástupu do práce</w:t>
      </w:r>
    </w:p>
    <w:p w:rsidR="00080407" w:rsidRDefault="00080407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80407" w:rsidRPr="00B42D8F" w:rsidRDefault="008976EA" w:rsidP="00B42D8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Pracovní poměr se uzavírá na dobu</w:t>
      </w:r>
      <w:r w:rsidR="00080407" w:rsidRPr="00B42D8F">
        <w:rPr>
          <w:rFonts w:ascii="Times New Roman" w:hAnsi="Times New Roman" w:cs="Times New Roman"/>
          <w:b/>
          <w:sz w:val="24"/>
          <w:szCs w:val="24"/>
        </w:rPr>
        <w:t>:</w:t>
      </w:r>
    </w:p>
    <w:p w:rsidR="00080407" w:rsidRDefault="008976EA" w:rsidP="0012531B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Vždy neurčitou</w:t>
      </w:r>
    </w:p>
    <w:p w:rsidR="00080407" w:rsidRDefault="008976EA" w:rsidP="0012531B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Určitou nebo neurčitou</w:t>
      </w:r>
    </w:p>
    <w:p w:rsidR="00080407" w:rsidRDefault="008976EA" w:rsidP="0012531B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 na dobu určitou</w:t>
      </w:r>
    </w:p>
    <w:p w:rsidR="00080407" w:rsidRDefault="00080407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80407" w:rsidRPr="00B42D8F" w:rsidRDefault="008976EA" w:rsidP="00B42D8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Zkušební doba nesmí být sjednána delší než je</w:t>
      </w:r>
      <w:r w:rsidR="00080407" w:rsidRPr="00B42D8F">
        <w:rPr>
          <w:rFonts w:ascii="Times New Roman" w:hAnsi="Times New Roman" w:cs="Times New Roman"/>
          <w:b/>
          <w:sz w:val="24"/>
          <w:szCs w:val="24"/>
        </w:rPr>
        <w:t>:</w:t>
      </w:r>
    </w:p>
    <w:p w:rsidR="00080407" w:rsidRDefault="008976EA" w:rsidP="0012531B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1/3 sjednané doby trvání pracovního poměru</w:t>
      </w:r>
    </w:p>
    <w:p w:rsidR="00080407" w:rsidRDefault="008976EA" w:rsidP="0012531B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2/3 sjednané doby trvání pracovního poměru</w:t>
      </w:r>
    </w:p>
    <w:p w:rsidR="00080407" w:rsidRDefault="008976EA" w:rsidP="0012531B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1/2 sjednané doby trvání pracovního poměru</w:t>
      </w:r>
    </w:p>
    <w:p w:rsidR="009228C1" w:rsidRDefault="009228C1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9228C1" w:rsidRPr="00B42D8F" w:rsidRDefault="008976EA" w:rsidP="00B42D8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Zkušební dobu lze dodatečně prodloužit pouze o</w:t>
      </w:r>
      <w:r w:rsidR="009228C1" w:rsidRPr="00B42D8F">
        <w:rPr>
          <w:rFonts w:ascii="Times New Roman" w:hAnsi="Times New Roman" w:cs="Times New Roman"/>
          <w:b/>
          <w:sz w:val="24"/>
          <w:szCs w:val="24"/>
        </w:rPr>
        <w:t>:</w:t>
      </w:r>
    </w:p>
    <w:p w:rsidR="009228C1" w:rsidRDefault="008976EA" w:rsidP="0012531B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Dobu celodenních překážek v práci</w:t>
      </w:r>
    </w:p>
    <w:p w:rsidR="009228C1" w:rsidRDefault="008976EA" w:rsidP="0012531B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Dobu celodenních překážek v práci a dobu celodenní dovolené</w:t>
      </w:r>
    </w:p>
    <w:p w:rsidR="009228C1" w:rsidRDefault="008976EA" w:rsidP="0012531B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Nesmí být dodatečně prodlužována</w:t>
      </w:r>
    </w:p>
    <w:p w:rsidR="009228C1" w:rsidRDefault="009228C1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9228C1" w:rsidRPr="00B42D8F" w:rsidRDefault="00836A50" w:rsidP="00B42D8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Maximální délka zkušební doby u vedoucích zaměstnanců nesmí být delší než</w:t>
      </w:r>
      <w:r w:rsidR="009228C1" w:rsidRPr="00B42D8F">
        <w:rPr>
          <w:rFonts w:ascii="Times New Roman" w:hAnsi="Times New Roman" w:cs="Times New Roman"/>
          <w:b/>
          <w:sz w:val="24"/>
          <w:szCs w:val="24"/>
        </w:rPr>
        <w:t>:</w:t>
      </w:r>
    </w:p>
    <w:p w:rsidR="009228C1" w:rsidRDefault="00836A50" w:rsidP="0012531B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měsíců po sobě jdoucích ode dne vzniku pracovního poměru</w:t>
      </w:r>
    </w:p>
    <w:p w:rsidR="009228C1" w:rsidRDefault="00836A50" w:rsidP="0012531B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měsíce po sobě jdoucí ode dne vzniku pracovního poměru</w:t>
      </w:r>
    </w:p>
    <w:p w:rsidR="009228C1" w:rsidRDefault="00836A50" w:rsidP="0012531B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měsíce po sobě jdoucí ode dne vzniku pracovního poměru</w:t>
      </w:r>
    </w:p>
    <w:p w:rsidR="00B42D8F" w:rsidRDefault="00B42D8F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B42D8F" w:rsidRPr="00FB3971" w:rsidRDefault="00836A50" w:rsidP="00FB397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Maximální délka zkušební doby nesmí být delší než:</w:t>
      </w:r>
    </w:p>
    <w:p w:rsidR="00B42D8F" w:rsidRDefault="00836A50" w:rsidP="0012531B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měsíce po sobě jdoucí ode dne vzniku pracovního poměru</w:t>
      </w:r>
    </w:p>
    <w:p w:rsidR="00B42D8F" w:rsidRDefault="00836A50" w:rsidP="0012531B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měsíce po sobě jdoucí ode dne vzniku pracovního poměru</w:t>
      </w:r>
    </w:p>
    <w:p w:rsidR="00887412" w:rsidRDefault="00836A50" w:rsidP="0012531B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měsíců po sobě jdoucích ode dne vzniku pracovního poměru</w:t>
      </w:r>
    </w:p>
    <w:p w:rsidR="00FB3971" w:rsidRDefault="00FB3971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FB3971" w:rsidRPr="00FB3971" w:rsidRDefault="00836A50" w:rsidP="00FB3971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Zkušební dobu lze sjednat nejpozději</w:t>
      </w:r>
      <w:r w:rsidR="00FB3971" w:rsidRPr="00FB3971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FB3971" w:rsidRDefault="00836A50" w:rsidP="0012531B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Týden po uzavření pracovní smlouvy</w:t>
      </w:r>
    </w:p>
    <w:p w:rsidR="00FB3971" w:rsidRDefault="00836A50" w:rsidP="0012531B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den, který byl sjednán jako den nástupu do práce</w:t>
      </w:r>
    </w:p>
    <w:p w:rsidR="00FB3971" w:rsidRDefault="00836A50" w:rsidP="0012531B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Týden po nástupu do zaměstnání</w:t>
      </w:r>
    </w:p>
    <w:p w:rsidR="00FB3971" w:rsidRDefault="00FB3971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FB3971" w:rsidRPr="005D22B2" w:rsidRDefault="00836A50" w:rsidP="005D22B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Zkušební doba musí být sjednána</w:t>
      </w:r>
      <w:r w:rsidR="00FB3971" w:rsidRPr="005D22B2">
        <w:rPr>
          <w:rFonts w:ascii="Times New Roman" w:hAnsi="Times New Roman" w:cs="Times New Roman"/>
          <w:b/>
          <w:sz w:val="24"/>
          <w:szCs w:val="24"/>
        </w:rPr>
        <w:t>:</w:t>
      </w:r>
    </w:p>
    <w:p w:rsidR="00FB3971" w:rsidRDefault="00836A50" w:rsidP="0012531B">
      <w:pPr>
        <w:pStyle w:val="Odstavecseseznamem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Písemně; ústně pouze za účasti svědka</w:t>
      </w:r>
    </w:p>
    <w:p w:rsidR="00FB3971" w:rsidRDefault="00836A50" w:rsidP="0012531B">
      <w:pPr>
        <w:pStyle w:val="Odstavecseseznamem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Písemně nebo ústně</w:t>
      </w:r>
    </w:p>
    <w:p w:rsidR="005D22B2" w:rsidRDefault="00B85779" w:rsidP="0012531B">
      <w:pPr>
        <w:pStyle w:val="Odstavecseseznamem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836A50">
        <w:rPr>
          <w:rFonts w:ascii="Times New Roman" w:hAnsi="Times New Roman" w:cs="Times New Roman"/>
          <w:sz w:val="24"/>
          <w:szCs w:val="24"/>
        </w:rPr>
        <w:t>ísemně</w:t>
      </w:r>
    </w:p>
    <w:p w:rsidR="005D22B2" w:rsidRDefault="005D22B2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FB3971" w:rsidRPr="00D07618" w:rsidRDefault="00836A50" w:rsidP="00D0761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07618">
        <w:rPr>
          <w:rFonts w:ascii="Times New Roman" w:hAnsi="Times New Roman" w:cs="Times New Roman"/>
          <w:b/>
          <w:sz w:val="24"/>
          <w:szCs w:val="24"/>
        </w:rPr>
        <w:t>Pokud je v pracovní smlouvě uvedeno, že pracovní poměr je sjednán na dobu určitou, musí být v pracovní smlouvě:</w:t>
      </w:r>
    </w:p>
    <w:p w:rsidR="00836A50" w:rsidRDefault="00836A50" w:rsidP="00D07618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Uveden </w:t>
      </w:r>
      <w:r w:rsidR="0063732E">
        <w:rPr>
          <w:rFonts w:ascii="Times New Roman" w:hAnsi="Times New Roman" w:cs="Times New Roman"/>
          <w:sz w:val="24"/>
          <w:szCs w:val="24"/>
        </w:rPr>
        <w:t xml:space="preserve">den, měsíc, </w:t>
      </w:r>
      <w:r>
        <w:rPr>
          <w:rFonts w:ascii="Times New Roman" w:hAnsi="Times New Roman" w:cs="Times New Roman"/>
          <w:sz w:val="24"/>
          <w:szCs w:val="24"/>
        </w:rPr>
        <w:t>rok</w:t>
      </w:r>
      <w:r w:rsidR="0063732E">
        <w:rPr>
          <w:rFonts w:ascii="Times New Roman" w:hAnsi="Times New Roman" w:cs="Times New Roman"/>
          <w:sz w:val="24"/>
          <w:szCs w:val="24"/>
        </w:rPr>
        <w:t xml:space="preserve"> a čas</w:t>
      </w:r>
      <w:r>
        <w:rPr>
          <w:rFonts w:ascii="Times New Roman" w:hAnsi="Times New Roman" w:cs="Times New Roman"/>
          <w:sz w:val="24"/>
          <w:szCs w:val="24"/>
        </w:rPr>
        <w:t>, ve kterém smlouva končí</w:t>
      </w:r>
    </w:p>
    <w:p w:rsidR="00836A50" w:rsidRDefault="00836A50" w:rsidP="00D07618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Uveden měsíc a rok, ve kterém smlouva končí</w:t>
      </w:r>
    </w:p>
    <w:p w:rsidR="00836A50" w:rsidRDefault="00836A50" w:rsidP="00D07618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Uveden den, měsíc a rok, ve kterém smlouva končí</w:t>
      </w:r>
    </w:p>
    <w:p w:rsidR="00836A50" w:rsidRDefault="00836A50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836A50" w:rsidRPr="00D07618" w:rsidRDefault="00135EC6" w:rsidP="00D0761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Může být datum podpisu pracovní smlouvy dřívější než datum nástupu do zaměstnání?</w:t>
      </w:r>
      <w:r w:rsidR="00D07618" w:rsidRPr="00D07618">
        <w:rPr>
          <w:rFonts w:ascii="Times New Roman" w:hAnsi="Times New Roman" w:cs="Times New Roman"/>
          <w:b/>
          <w:sz w:val="24"/>
          <w:szCs w:val="24"/>
        </w:rPr>
        <w:t>:</w:t>
      </w:r>
    </w:p>
    <w:p w:rsidR="00D07618" w:rsidRDefault="00135EC6" w:rsidP="00D07618">
      <w:pPr>
        <w:pStyle w:val="Odstavecseseznamem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Ne, datum podpisu musí být </w:t>
      </w:r>
      <w:r w:rsidR="00D20768">
        <w:rPr>
          <w:rFonts w:ascii="Times New Roman" w:hAnsi="Times New Roman" w:cs="Times New Roman"/>
          <w:sz w:val="24"/>
          <w:szCs w:val="24"/>
        </w:rPr>
        <w:t>stejné</w:t>
      </w:r>
      <w:r>
        <w:rPr>
          <w:rFonts w:ascii="Times New Roman" w:hAnsi="Times New Roman" w:cs="Times New Roman"/>
          <w:sz w:val="24"/>
          <w:szCs w:val="24"/>
        </w:rPr>
        <w:t xml:space="preserve"> jako datum nástupu do zaměstnání</w:t>
      </w:r>
    </w:p>
    <w:p w:rsidR="00D07618" w:rsidRDefault="00135EC6" w:rsidP="00D07618">
      <w:pPr>
        <w:pStyle w:val="Odstavecseseznamem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Ano</w:t>
      </w:r>
    </w:p>
    <w:p w:rsidR="00D07618" w:rsidRPr="00135EC6" w:rsidRDefault="00135EC6" w:rsidP="00801EA3">
      <w:pPr>
        <w:pStyle w:val="Odstavecseseznamem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135EC6">
        <w:rPr>
          <w:rFonts w:ascii="Times New Roman" w:hAnsi="Times New Roman" w:cs="Times New Roman"/>
          <w:sz w:val="24"/>
          <w:szCs w:val="24"/>
        </w:rPr>
        <w:t>Ne</w:t>
      </w:r>
    </w:p>
    <w:p w:rsidR="00D07618" w:rsidRPr="00D07618" w:rsidRDefault="00D07618" w:rsidP="00D0761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07618">
        <w:rPr>
          <w:rFonts w:ascii="Times New Roman" w:hAnsi="Times New Roman" w:cs="Times New Roman"/>
          <w:b/>
          <w:sz w:val="24"/>
          <w:szCs w:val="24"/>
        </w:rPr>
        <w:t>Doba trvání pracovního poměru na dobu určitou mezi týmiž smluvními stranami:</w:t>
      </w:r>
    </w:p>
    <w:p w:rsidR="00D07618" w:rsidRDefault="00D07618" w:rsidP="00D07618">
      <w:pPr>
        <w:pStyle w:val="Odstavecseseznamem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Nesmí přesáhnout 3 roky a ode dne vzniku prvního pracovního poměru na dobu určitou může být opakována nejvýše třikrát</w:t>
      </w:r>
    </w:p>
    <w:p w:rsidR="00D07618" w:rsidRDefault="00D07618" w:rsidP="00D07618">
      <w:pPr>
        <w:pStyle w:val="Odstavecseseznamem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Nesmí přesáhnout 2 roky a ode dne vzniku prvního pracovního poměru na dobu určitou může být opakována nejvýše dvakrát</w:t>
      </w:r>
    </w:p>
    <w:p w:rsidR="00D07618" w:rsidRDefault="00D07618" w:rsidP="00D07618">
      <w:pPr>
        <w:pStyle w:val="Odstavecseseznamem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Nesmí přesáhnout 3 roky a ode dne vzniku prvního pracovního poměru na dobu určitou může být opakována nejvýše dvakrát</w:t>
      </w:r>
    </w:p>
    <w:p w:rsidR="00D07618" w:rsidRDefault="00D07618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6C4317" w:rsidRDefault="006C4317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6C4317" w:rsidRDefault="006C4317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FB3971" w:rsidRPr="00D07618" w:rsidRDefault="00D07618" w:rsidP="00D0761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07618">
        <w:rPr>
          <w:rFonts w:ascii="Times New Roman" w:hAnsi="Times New Roman" w:cs="Times New Roman"/>
          <w:b/>
          <w:sz w:val="24"/>
          <w:szCs w:val="24"/>
        </w:rPr>
        <w:lastRenderedPageBreak/>
        <w:t>Za opakování pracovního poměru n</w:t>
      </w:r>
      <w:r w:rsidR="00251B6B">
        <w:rPr>
          <w:rFonts w:ascii="Times New Roman" w:hAnsi="Times New Roman" w:cs="Times New Roman"/>
          <w:b/>
          <w:sz w:val="24"/>
          <w:szCs w:val="24"/>
        </w:rPr>
        <w:t>a</w:t>
      </w:r>
      <w:r w:rsidRPr="00D07618">
        <w:rPr>
          <w:rFonts w:ascii="Times New Roman" w:hAnsi="Times New Roman" w:cs="Times New Roman"/>
          <w:b/>
          <w:sz w:val="24"/>
          <w:szCs w:val="24"/>
        </w:rPr>
        <w:t xml:space="preserve"> dobu určitou se považuje rovněž i jeho:</w:t>
      </w:r>
    </w:p>
    <w:p w:rsidR="00D07618" w:rsidRDefault="00D07618" w:rsidP="00D07618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Přerušení</w:t>
      </w:r>
    </w:p>
    <w:p w:rsidR="00D07618" w:rsidRDefault="00D07618" w:rsidP="00D07618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Prodloužení</w:t>
      </w:r>
    </w:p>
    <w:p w:rsidR="00D07618" w:rsidRDefault="00D07618" w:rsidP="006C4317">
      <w:pPr>
        <w:pStyle w:val="Odstavecseseznamem"/>
        <w:numPr>
          <w:ilvl w:val="0"/>
          <w:numId w:val="18"/>
        </w:numPr>
        <w:spacing w:after="0" w:line="240" w:lineRule="auto"/>
        <w:ind w:left="143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Přeložení</w:t>
      </w:r>
    </w:p>
    <w:p w:rsidR="006C4317" w:rsidRPr="006C4317" w:rsidRDefault="006C4317" w:rsidP="006C4317">
      <w:pPr>
        <w:spacing w:after="0" w:line="240" w:lineRule="auto"/>
        <w:ind w:left="1077"/>
        <w:rPr>
          <w:rFonts w:ascii="Times New Roman" w:hAnsi="Times New Roman" w:cs="Times New Roman"/>
          <w:sz w:val="24"/>
          <w:szCs w:val="24"/>
        </w:rPr>
      </w:pPr>
    </w:p>
    <w:p w:rsidR="00D07618" w:rsidRPr="00D07618" w:rsidRDefault="002E66F1" w:rsidP="006C4317">
      <w:pPr>
        <w:pStyle w:val="Odstavecseseznamem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Může zaměstnavatel </w:t>
      </w:r>
      <w:r w:rsidR="00D07618" w:rsidRPr="00D07618">
        <w:rPr>
          <w:rFonts w:ascii="Times New Roman" w:hAnsi="Times New Roman" w:cs="Times New Roman"/>
          <w:b/>
          <w:sz w:val="24"/>
          <w:szCs w:val="24"/>
        </w:rPr>
        <w:t xml:space="preserve">od pracovní smlouvy odstoupit, pokud zaměstnanec </w:t>
      </w:r>
      <w:r w:rsidR="008E5A8B">
        <w:rPr>
          <w:rFonts w:ascii="Times New Roman" w:hAnsi="Times New Roman" w:cs="Times New Roman"/>
          <w:b/>
          <w:sz w:val="24"/>
          <w:szCs w:val="24"/>
        </w:rPr>
        <w:t xml:space="preserve">ve sjednaný den </w:t>
      </w:r>
      <w:r w:rsidR="00D07618" w:rsidRPr="00D07618">
        <w:rPr>
          <w:rFonts w:ascii="Times New Roman" w:hAnsi="Times New Roman" w:cs="Times New Roman"/>
          <w:b/>
          <w:sz w:val="24"/>
          <w:szCs w:val="24"/>
        </w:rPr>
        <w:t>do práce nenastoupil?</w:t>
      </w:r>
    </w:p>
    <w:p w:rsidR="00D07618" w:rsidRDefault="00024BD9" w:rsidP="00D076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Ne, n</w:t>
      </w:r>
      <w:r w:rsidR="00D07618">
        <w:rPr>
          <w:rFonts w:ascii="Times New Roman" w:hAnsi="Times New Roman" w:cs="Times New Roman"/>
          <w:sz w:val="24"/>
          <w:szCs w:val="24"/>
        </w:rPr>
        <w:t>e</w:t>
      </w:r>
      <w:r w:rsidR="008E5A8B">
        <w:rPr>
          <w:rFonts w:ascii="Times New Roman" w:hAnsi="Times New Roman" w:cs="Times New Roman"/>
          <w:sz w:val="24"/>
          <w:szCs w:val="24"/>
        </w:rPr>
        <w:t>ní možné odstoupit</w:t>
      </w:r>
    </w:p>
    <w:p w:rsidR="00D07618" w:rsidRDefault="00D07618" w:rsidP="00D076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Ano, </w:t>
      </w:r>
      <w:r w:rsidR="008E5A8B">
        <w:rPr>
          <w:rFonts w:ascii="Times New Roman" w:hAnsi="Times New Roman" w:cs="Times New Roman"/>
          <w:sz w:val="24"/>
          <w:szCs w:val="24"/>
        </w:rPr>
        <w:t xml:space="preserve">pokud zaměstnanec </w:t>
      </w:r>
      <w:r w:rsidR="002E66F1">
        <w:rPr>
          <w:rFonts w:ascii="Times New Roman" w:hAnsi="Times New Roman" w:cs="Times New Roman"/>
          <w:sz w:val="24"/>
          <w:szCs w:val="24"/>
        </w:rPr>
        <w:t xml:space="preserve">ve sjednaný den </w:t>
      </w:r>
      <w:r w:rsidR="008E5A8B">
        <w:rPr>
          <w:rFonts w:ascii="Times New Roman" w:hAnsi="Times New Roman" w:cs="Times New Roman"/>
          <w:sz w:val="24"/>
          <w:szCs w:val="24"/>
        </w:rPr>
        <w:t>do práce nenastoupil, je možné odstoupit okamžitě</w:t>
      </w:r>
    </w:p>
    <w:p w:rsidR="00D07618" w:rsidRDefault="00D07618" w:rsidP="00D076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Ano,</w:t>
      </w:r>
      <w:r w:rsidR="008E5A8B">
        <w:rPr>
          <w:rFonts w:ascii="Times New Roman" w:hAnsi="Times New Roman" w:cs="Times New Roman"/>
          <w:sz w:val="24"/>
          <w:szCs w:val="24"/>
        </w:rPr>
        <w:t xml:space="preserve"> jen </w:t>
      </w:r>
      <w:r>
        <w:rPr>
          <w:rFonts w:ascii="Times New Roman" w:hAnsi="Times New Roman" w:cs="Times New Roman"/>
          <w:sz w:val="24"/>
          <w:szCs w:val="24"/>
        </w:rPr>
        <w:t>pokud</w:t>
      </w:r>
      <w:r w:rsidR="008E5A8B">
        <w:rPr>
          <w:rFonts w:ascii="Times New Roman" w:hAnsi="Times New Roman" w:cs="Times New Roman"/>
          <w:sz w:val="24"/>
          <w:szCs w:val="24"/>
        </w:rPr>
        <w:t xml:space="preserve"> zaměstnanec </w:t>
      </w:r>
      <w:r w:rsidR="002E66F1">
        <w:rPr>
          <w:rFonts w:ascii="Times New Roman" w:hAnsi="Times New Roman" w:cs="Times New Roman"/>
          <w:sz w:val="24"/>
          <w:szCs w:val="24"/>
        </w:rPr>
        <w:t xml:space="preserve">ve sjednaný den </w:t>
      </w:r>
      <w:r w:rsidR="008E5A8B">
        <w:rPr>
          <w:rFonts w:ascii="Times New Roman" w:hAnsi="Times New Roman" w:cs="Times New Roman"/>
          <w:sz w:val="24"/>
          <w:szCs w:val="24"/>
        </w:rPr>
        <w:t xml:space="preserve">do práce nenastoupil, aniž by mu </w:t>
      </w:r>
      <w:r>
        <w:rPr>
          <w:rFonts w:ascii="Times New Roman" w:hAnsi="Times New Roman" w:cs="Times New Roman"/>
          <w:sz w:val="24"/>
          <w:szCs w:val="24"/>
        </w:rPr>
        <w:t>v tom bránil</w:t>
      </w:r>
      <w:r w:rsidR="008E5A8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336C">
        <w:rPr>
          <w:rFonts w:ascii="Times New Roman" w:hAnsi="Times New Roman" w:cs="Times New Roman"/>
          <w:sz w:val="24"/>
          <w:szCs w:val="24"/>
        </w:rPr>
        <w:t xml:space="preserve">osobní </w:t>
      </w:r>
      <w:r>
        <w:rPr>
          <w:rFonts w:ascii="Times New Roman" w:hAnsi="Times New Roman" w:cs="Times New Roman"/>
          <w:sz w:val="24"/>
          <w:szCs w:val="24"/>
        </w:rPr>
        <w:t>překážk</w:t>
      </w:r>
      <w:r w:rsidR="008E5A8B">
        <w:rPr>
          <w:rFonts w:ascii="Times New Roman" w:hAnsi="Times New Roman" w:cs="Times New Roman"/>
          <w:sz w:val="24"/>
          <w:szCs w:val="24"/>
        </w:rPr>
        <w:t>a v práci</w:t>
      </w:r>
    </w:p>
    <w:p w:rsidR="00887412" w:rsidRDefault="00887412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887412" w:rsidRPr="00BC199F" w:rsidRDefault="00D07618" w:rsidP="00BC199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C199F">
        <w:rPr>
          <w:rFonts w:ascii="Times New Roman" w:hAnsi="Times New Roman" w:cs="Times New Roman"/>
          <w:b/>
          <w:sz w:val="24"/>
          <w:szCs w:val="24"/>
        </w:rPr>
        <w:t>Mezi změny pracovního poměru nepatří:</w:t>
      </w:r>
    </w:p>
    <w:p w:rsidR="00D07618" w:rsidRDefault="00D07618" w:rsidP="00BC199F">
      <w:pPr>
        <w:pStyle w:val="Odstavecseseznamem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Přemístění zaměstnance na jinou práci</w:t>
      </w:r>
    </w:p>
    <w:p w:rsidR="00D07618" w:rsidRDefault="00D07618" w:rsidP="00BC199F">
      <w:pPr>
        <w:pStyle w:val="Odstavecseseznamem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Přeložení zaměstnance k výkonu práce do jiného místa</w:t>
      </w:r>
      <w:r w:rsidR="00BC199F">
        <w:rPr>
          <w:rFonts w:ascii="Times New Roman" w:hAnsi="Times New Roman" w:cs="Times New Roman"/>
          <w:sz w:val="24"/>
          <w:szCs w:val="24"/>
        </w:rPr>
        <w:t>, než bylo sjednáno v pracovní smlouvě</w:t>
      </w:r>
    </w:p>
    <w:p w:rsidR="00BC199F" w:rsidRDefault="00BC199F" w:rsidP="00BC199F">
      <w:pPr>
        <w:pStyle w:val="Odstavecseseznamem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Převedení zaměstnance na jinou práci</w:t>
      </w:r>
    </w:p>
    <w:p w:rsidR="00D07618" w:rsidRDefault="00D07618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B42D8F" w:rsidRPr="00BC199F" w:rsidRDefault="00BC199F" w:rsidP="00BC199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C199F">
        <w:rPr>
          <w:rFonts w:ascii="Times New Roman" w:hAnsi="Times New Roman" w:cs="Times New Roman"/>
          <w:b/>
          <w:sz w:val="24"/>
          <w:szCs w:val="24"/>
        </w:rPr>
        <w:t>Dohodu o dočasném přidělení zaměstnance k jinému zaměstnavateli smí zaměstnavatel s tímto zaměstnancem uzavřít nejdříve po:</w:t>
      </w:r>
    </w:p>
    <w:p w:rsidR="00BC199F" w:rsidRDefault="00BC199F" w:rsidP="00BC199F">
      <w:pPr>
        <w:pStyle w:val="Odstavecseseznamem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Uplynutí 2 měsíců ode dne vzniku pracovního poměru</w:t>
      </w:r>
    </w:p>
    <w:p w:rsidR="00BC199F" w:rsidRDefault="00BC199F" w:rsidP="00BC199F">
      <w:pPr>
        <w:pStyle w:val="Odstavecseseznamem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Uplynutí 4 měsíců ode dne vzniku pracovního poměru</w:t>
      </w:r>
    </w:p>
    <w:p w:rsidR="00BC199F" w:rsidRDefault="00BC199F" w:rsidP="00BC199F">
      <w:pPr>
        <w:pStyle w:val="Odstavecseseznamem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Uplynutí 6 měsíců ode dne vzniku pracovního poměru</w:t>
      </w:r>
    </w:p>
    <w:p w:rsidR="00FC4473" w:rsidRDefault="00FC4473" w:rsidP="00FC4473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</w:p>
    <w:p w:rsidR="00BC199F" w:rsidRPr="00FC4473" w:rsidRDefault="00FC4473" w:rsidP="001B5F1C">
      <w:pPr>
        <w:pStyle w:val="Odstavecseseznamem"/>
        <w:numPr>
          <w:ilvl w:val="0"/>
          <w:numId w:val="1"/>
        </w:numPr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 w:rsidRPr="00FC4473">
        <w:rPr>
          <w:rFonts w:ascii="Times New Roman" w:hAnsi="Times New Roman" w:cs="Times New Roman"/>
          <w:b/>
          <w:sz w:val="24"/>
          <w:szCs w:val="24"/>
        </w:rPr>
        <w:t>Zaměstnavatel, který zaměstnance dočasně přidělil k jinému zaměstnavateli, poskytuje tomuto zaměstnanci po dobu dočasného přidělení:</w:t>
      </w:r>
    </w:p>
    <w:p w:rsidR="00FC4473" w:rsidRDefault="00FC4473" w:rsidP="00FC4473">
      <w:pPr>
        <w:pStyle w:val="Odstavecseseznamem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 mzdu nebo plat</w:t>
      </w:r>
    </w:p>
    <w:p w:rsidR="00FC4473" w:rsidRDefault="00FC4473" w:rsidP="00FC4473">
      <w:pPr>
        <w:pStyle w:val="Odstavecseseznamem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 cestovní náhrady</w:t>
      </w:r>
    </w:p>
    <w:p w:rsidR="00FC4473" w:rsidRDefault="00FC4473" w:rsidP="001B5F1C">
      <w:pPr>
        <w:pStyle w:val="Odstavecseseznamem"/>
        <w:numPr>
          <w:ilvl w:val="0"/>
          <w:numId w:val="23"/>
        </w:numPr>
        <w:ind w:left="143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Mzdu nebo plat, případně také cestovní náhrady</w:t>
      </w:r>
    </w:p>
    <w:p w:rsidR="001B5F1C" w:rsidRDefault="001B5F1C" w:rsidP="001B5F1C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</w:p>
    <w:p w:rsidR="00FC4473" w:rsidRPr="001B5F1C" w:rsidRDefault="001B5F1C" w:rsidP="001B5F1C">
      <w:pPr>
        <w:pStyle w:val="Odstavecseseznamem"/>
        <w:numPr>
          <w:ilvl w:val="0"/>
          <w:numId w:val="1"/>
        </w:numPr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 w:rsidRPr="001B5F1C">
        <w:rPr>
          <w:rFonts w:ascii="Times New Roman" w:hAnsi="Times New Roman" w:cs="Times New Roman"/>
          <w:b/>
          <w:sz w:val="24"/>
          <w:szCs w:val="24"/>
        </w:rPr>
        <w:t>Mezi změny pracovního poměru patří:</w:t>
      </w:r>
    </w:p>
    <w:p w:rsidR="001B5F1C" w:rsidRDefault="001B5F1C" w:rsidP="001B5F1C">
      <w:pPr>
        <w:pStyle w:val="Odstavecseseznamem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Dočasné </w:t>
      </w:r>
      <w:r w:rsidR="006B1A17">
        <w:rPr>
          <w:rFonts w:ascii="Times New Roman" w:hAnsi="Times New Roman" w:cs="Times New Roman"/>
          <w:sz w:val="24"/>
          <w:szCs w:val="24"/>
        </w:rPr>
        <w:t>přidělení</w:t>
      </w:r>
      <w:r>
        <w:rPr>
          <w:rFonts w:ascii="Times New Roman" w:hAnsi="Times New Roman" w:cs="Times New Roman"/>
          <w:sz w:val="24"/>
          <w:szCs w:val="24"/>
        </w:rPr>
        <w:t xml:space="preserve"> zaměstnance k jinému zaměstnavateli</w:t>
      </w:r>
    </w:p>
    <w:p w:rsidR="001B5F1C" w:rsidRDefault="001B5F1C" w:rsidP="001B5F1C">
      <w:pPr>
        <w:pStyle w:val="Odstavecseseznamem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Dočasné přeložení zaměstnance k jinému zaměstnavateli</w:t>
      </w:r>
    </w:p>
    <w:p w:rsidR="00FC4473" w:rsidRDefault="001B5F1C" w:rsidP="001B5F1C">
      <w:pPr>
        <w:pStyle w:val="Odstavecseseznamem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Dočasné </w:t>
      </w:r>
      <w:r w:rsidR="006B1A17">
        <w:rPr>
          <w:rFonts w:ascii="Times New Roman" w:hAnsi="Times New Roman" w:cs="Times New Roman"/>
          <w:sz w:val="24"/>
          <w:szCs w:val="24"/>
        </w:rPr>
        <w:t>přemístění</w:t>
      </w:r>
      <w:r>
        <w:rPr>
          <w:rFonts w:ascii="Times New Roman" w:hAnsi="Times New Roman" w:cs="Times New Roman"/>
          <w:sz w:val="24"/>
          <w:szCs w:val="24"/>
        </w:rPr>
        <w:t xml:space="preserve"> zaměstnance k jinému zaměstnavateli</w:t>
      </w:r>
    </w:p>
    <w:p w:rsidR="001B5F1C" w:rsidRDefault="001B5F1C" w:rsidP="001B5F1C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</w:p>
    <w:p w:rsidR="00B42D8F" w:rsidRPr="001B5F1C" w:rsidRDefault="001B5F1C" w:rsidP="001B5F1C">
      <w:pPr>
        <w:pStyle w:val="Odstavecseseznamem"/>
        <w:numPr>
          <w:ilvl w:val="0"/>
          <w:numId w:val="1"/>
        </w:numPr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 w:rsidRPr="001B5F1C">
        <w:rPr>
          <w:rFonts w:ascii="Times New Roman" w:hAnsi="Times New Roman" w:cs="Times New Roman"/>
          <w:b/>
          <w:sz w:val="24"/>
          <w:szCs w:val="24"/>
        </w:rPr>
        <w:t>Zaměstnavatel může vyslat zaměstnance na dobu nezbytné potřeby na pracovní cestu</w:t>
      </w:r>
      <w:r w:rsidR="00251B6B">
        <w:rPr>
          <w:rFonts w:ascii="Times New Roman" w:hAnsi="Times New Roman" w:cs="Times New Roman"/>
          <w:b/>
          <w:sz w:val="24"/>
          <w:szCs w:val="24"/>
        </w:rPr>
        <w:t>:</w:t>
      </w:r>
    </w:p>
    <w:p w:rsidR="001B5F1C" w:rsidRDefault="00251B6B" w:rsidP="001B5F1C">
      <w:pPr>
        <w:pStyle w:val="Odstavecseseznamem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Kdykoli bez předchozí dohody s ním</w:t>
      </w:r>
    </w:p>
    <w:p w:rsidR="001B5F1C" w:rsidRDefault="00251B6B" w:rsidP="001B5F1C">
      <w:pPr>
        <w:pStyle w:val="Odstavecseseznamem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Nejdříve po uplynutí zkušební doby</w:t>
      </w:r>
    </w:p>
    <w:p w:rsidR="001B5F1C" w:rsidRPr="00BC199F" w:rsidRDefault="00251B6B" w:rsidP="001B5F1C">
      <w:pPr>
        <w:pStyle w:val="Odstavecseseznamem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 na základě dohody s ním</w:t>
      </w:r>
    </w:p>
    <w:p w:rsidR="009228C1" w:rsidRDefault="009228C1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80407" w:rsidRPr="00D3050A" w:rsidRDefault="00D3050A" w:rsidP="00D3050A">
      <w:pPr>
        <w:pStyle w:val="Odstavecseseznamem"/>
        <w:numPr>
          <w:ilvl w:val="0"/>
          <w:numId w:val="1"/>
        </w:numPr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 w:rsidRPr="00D3050A">
        <w:rPr>
          <w:rFonts w:ascii="Times New Roman" w:hAnsi="Times New Roman" w:cs="Times New Roman"/>
          <w:b/>
          <w:sz w:val="24"/>
          <w:szCs w:val="24"/>
        </w:rPr>
        <w:lastRenderedPageBreak/>
        <w:t>Způsob založení pracovního poměru používaný u těch míst, kde zvolený představitel reprezentuje zájmy nebo názory těch, kteří ho zvolili, se nazývá:</w:t>
      </w:r>
    </w:p>
    <w:p w:rsidR="00D3050A" w:rsidRDefault="00D3050A" w:rsidP="00D3050A">
      <w:pPr>
        <w:pStyle w:val="Odstavecseseznamem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Hlasování</w:t>
      </w:r>
    </w:p>
    <w:p w:rsidR="00D3050A" w:rsidRDefault="00D3050A" w:rsidP="00D3050A">
      <w:pPr>
        <w:pStyle w:val="Odstavecseseznamem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Volba</w:t>
      </w:r>
    </w:p>
    <w:p w:rsidR="00D3050A" w:rsidRDefault="00D3050A" w:rsidP="00D3050A">
      <w:pPr>
        <w:pStyle w:val="Odstavecseseznamem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Jmenování</w:t>
      </w:r>
    </w:p>
    <w:p w:rsidR="00080407" w:rsidRDefault="00080407" w:rsidP="00801EA3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9679E9" w:rsidRPr="009679E9" w:rsidRDefault="009679E9" w:rsidP="009679E9">
      <w:pPr>
        <w:pStyle w:val="Odstavecseseznamem"/>
        <w:numPr>
          <w:ilvl w:val="0"/>
          <w:numId w:val="1"/>
        </w:numPr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 w:rsidRPr="009679E9">
        <w:rPr>
          <w:rFonts w:ascii="Times New Roman" w:hAnsi="Times New Roman" w:cs="Times New Roman"/>
          <w:b/>
          <w:sz w:val="24"/>
          <w:szCs w:val="24"/>
        </w:rPr>
        <w:t>Mezi změny pracovního poměru patří:</w:t>
      </w:r>
    </w:p>
    <w:p w:rsidR="009679E9" w:rsidRPr="009679E9" w:rsidRDefault="009679E9" w:rsidP="009679E9">
      <w:pPr>
        <w:pStyle w:val="Odstavecseseznamem"/>
        <w:numPr>
          <w:ilvl w:val="0"/>
          <w:numId w:val="28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9679E9">
        <w:rPr>
          <w:rFonts w:ascii="Times New Roman" w:hAnsi="Times New Roman" w:cs="Times New Roman"/>
          <w:sz w:val="24"/>
          <w:szCs w:val="24"/>
        </w:rPr>
        <w:t xml:space="preserve">Dočasné přemístění zaměstnance k jinému zaměstnavateli, převedení na jinou práci, pracovní cesta, přeložení k výkonu práce do jiného místa, </w:t>
      </w:r>
    </w:p>
    <w:p w:rsidR="009679E9" w:rsidRPr="009679E9" w:rsidRDefault="009679E9" w:rsidP="009679E9">
      <w:pPr>
        <w:pStyle w:val="Odstavecseseznamem"/>
        <w:numPr>
          <w:ilvl w:val="0"/>
          <w:numId w:val="28"/>
        </w:numPr>
        <w:spacing w:after="0" w:line="240" w:lineRule="auto"/>
        <w:ind w:left="1418"/>
        <w:rPr>
          <w:rFonts w:ascii="Times New Roman" w:hAnsi="Times New Roman" w:cs="Times New Roman"/>
          <w:sz w:val="24"/>
          <w:szCs w:val="24"/>
        </w:rPr>
      </w:pPr>
      <w:r w:rsidRPr="009679E9">
        <w:rPr>
          <w:rFonts w:ascii="Times New Roman" w:hAnsi="Times New Roman" w:cs="Times New Roman"/>
          <w:sz w:val="24"/>
          <w:szCs w:val="24"/>
        </w:rPr>
        <w:t>Převedení na jinou práci, pracovní cesta, přeložení k výkonu práce do jiného místa, dočasné přidělení zaměstnance k jinému zaměstnavateli</w:t>
      </w:r>
    </w:p>
    <w:p w:rsidR="009679E9" w:rsidRDefault="009679E9" w:rsidP="00F303AC">
      <w:pPr>
        <w:pStyle w:val="Odstavecseseznamem"/>
        <w:numPr>
          <w:ilvl w:val="0"/>
          <w:numId w:val="28"/>
        </w:numPr>
        <w:spacing w:after="0" w:line="240" w:lineRule="auto"/>
        <w:ind w:left="1417" w:hanging="357"/>
        <w:rPr>
          <w:rFonts w:ascii="Times New Roman" w:hAnsi="Times New Roman" w:cs="Times New Roman"/>
          <w:sz w:val="24"/>
          <w:szCs w:val="24"/>
        </w:rPr>
      </w:pPr>
      <w:r w:rsidRPr="009679E9">
        <w:rPr>
          <w:rFonts w:ascii="Times New Roman" w:hAnsi="Times New Roman" w:cs="Times New Roman"/>
          <w:sz w:val="24"/>
          <w:szCs w:val="24"/>
        </w:rPr>
        <w:t>Pracovní cesta, přeložení na jinou práci, převedení k výkonu práce do jiného místa, dočasné přidělení zaměstnance k jinému zaměstnavateli</w:t>
      </w:r>
    </w:p>
    <w:p w:rsidR="00F303AC" w:rsidRPr="00F303AC" w:rsidRDefault="00F303AC" w:rsidP="00F303AC">
      <w:pPr>
        <w:spacing w:after="0" w:line="240" w:lineRule="auto"/>
        <w:ind w:left="700"/>
        <w:rPr>
          <w:rFonts w:ascii="Times New Roman" w:hAnsi="Times New Roman" w:cs="Times New Roman"/>
          <w:sz w:val="24"/>
          <w:szCs w:val="24"/>
        </w:rPr>
      </w:pPr>
    </w:p>
    <w:p w:rsidR="009679E9" w:rsidRPr="00F303AC" w:rsidRDefault="00F303AC" w:rsidP="00F303AC">
      <w:pPr>
        <w:pStyle w:val="Odstavecseseznamem"/>
        <w:numPr>
          <w:ilvl w:val="0"/>
          <w:numId w:val="1"/>
        </w:numPr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 w:rsidRPr="00F303AC">
        <w:rPr>
          <w:rFonts w:ascii="Times New Roman" w:hAnsi="Times New Roman" w:cs="Times New Roman"/>
          <w:b/>
          <w:sz w:val="24"/>
          <w:szCs w:val="24"/>
        </w:rPr>
        <w:t xml:space="preserve">U </w:t>
      </w:r>
      <w:r>
        <w:rPr>
          <w:rFonts w:ascii="Times New Roman" w:hAnsi="Times New Roman" w:cs="Times New Roman"/>
          <w:b/>
          <w:sz w:val="24"/>
          <w:szCs w:val="24"/>
        </w:rPr>
        <w:t xml:space="preserve">vedoucího </w:t>
      </w:r>
      <w:r w:rsidRPr="00F303AC">
        <w:rPr>
          <w:rFonts w:ascii="Times New Roman" w:hAnsi="Times New Roman" w:cs="Times New Roman"/>
          <w:b/>
          <w:sz w:val="24"/>
          <w:szCs w:val="24"/>
        </w:rPr>
        <w:t>příspěvkové organizace</w:t>
      </w:r>
      <w:r>
        <w:rPr>
          <w:rFonts w:ascii="Times New Roman" w:hAnsi="Times New Roman" w:cs="Times New Roman"/>
          <w:b/>
          <w:sz w:val="24"/>
          <w:szCs w:val="24"/>
        </w:rPr>
        <w:t xml:space="preserve"> (např. ředitel školy)</w:t>
      </w:r>
      <w:r w:rsidRPr="00F303AC">
        <w:rPr>
          <w:rFonts w:ascii="Times New Roman" w:hAnsi="Times New Roman" w:cs="Times New Roman"/>
          <w:b/>
          <w:sz w:val="24"/>
          <w:szCs w:val="24"/>
        </w:rPr>
        <w:t xml:space="preserve"> se pracovní poměr zakládá:</w:t>
      </w:r>
    </w:p>
    <w:p w:rsidR="00F303AC" w:rsidRPr="00F303AC" w:rsidRDefault="00F83FDC" w:rsidP="00F303AC">
      <w:pPr>
        <w:pStyle w:val="Odstavecseseznamem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Jmenováním</w:t>
      </w:r>
    </w:p>
    <w:p w:rsidR="00F303AC" w:rsidRPr="00F303AC" w:rsidRDefault="00F83FDC" w:rsidP="00F303AC">
      <w:pPr>
        <w:pStyle w:val="Odstavecseseznamem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Volbou</w:t>
      </w:r>
    </w:p>
    <w:p w:rsidR="00F303AC" w:rsidRDefault="00F83FDC" w:rsidP="00F303AC">
      <w:pPr>
        <w:pStyle w:val="Odstavecseseznamem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Hlasováním</w:t>
      </w:r>
    </w:p>
    <w:p w:rsidR="00E218FC" w:rsidRDefault="00E218FC" w:rsidP="00E218FC">
      <w:pPr>
        <w:spacing w:after="0" w:line="240" w:lineRule="auto"/>
        <w:ind w:left="1437"/>
        <w:rPr>
          <w:rFonts w:ascii="Times New Roman" w:hAnsi="Times New Roman" w:cs="Times New Roman"/>
          <w:sz w:val="24"/>
          <w:szCs w:val="24"/>
        </w:rPr>
      </w:pPr>
    </w:p>
    <w:p w:rsidR="00E218FC" w:rsidRDefault="00E218FC" w:rsidP="00E218FC">
      <w:pPr>
        <w:spacing w:after="0" w:line="240" w:lineRule="auto"/>
        <w:ind w:left="1437"/>
        <w:rPr>
          <w:rFonts w:ascii="Times New Roman" w:hAnsi="Times New Roman" w:cs="Times New Roman"/>
          <w:sz w:val="24"/>
          <w:szCs w:val="24"/>
        </w:rPr>
      </w:pPr>
    </w:p>
    <w:p w:rsidR="00ED5447" w:rsidRDefault="00ED5447" w:rsidP="00E218FC">
      <w:pPr>
        <w:spacing w:after="0" w:line="240" w:lineRule="auto"/>
        <w:ind w:left="1437"/>
        <w:rPr>
          <w:rFonts w:ascii="Times New Roman" w:hAnsi="Times New Roman" w:cs="Times New Roman"/>
          <w:sz w:val="24"/>
          <w:szCs w:val="24"/>
        </w:rPr>
      </w:pPr>
    </w:p>
    <w:p w:rsidR="00ED5447" w:rsidRDefault="00ED5447" w:rsidP="00E218FC">
      <w:pPr>
        <w:spacing w:after="0" w:line="240" w:lineRule="auto"/>
        <w:ind w:left="1437"/>
        <w:rPr>
          <w:rFonts w:ascii="Times New Roman" w:hAnsi="Times New Roman" w:cs="Times New Roman"/>
          <w:sz w:val="24"/>
          <w:szCs w:val="24"/>
        </w:rPr>
      </w:pPr>
    </w:p>
    <w:p w:rsidR="00ED5447" w:rsidRDefault="00ED5447" w:rsidP="00E218FC">
      <w:pPr>
        <w:spacing w:after="0" w:line="240" w:lineRule="auto"/>
        <w:ind w:left="1437"/>
        <w:rPr>
          <w:rFonts w:ascii="Times New Roman" w:hAnsi="Times New Roman" w:cs="Times New Roman"/>
          <w:sz w:val="24"/>
          <w:szCs w:val="24"/>
        </w:rPr>
      </w:pPr>
    </w:p>
    <w:p w:rsidR="00ED5447" w:rsidRDefault="00ED5447" w:rsidP="00E218FC">
      <w:pPr>
        <w:spacing w:after="0" w:line="240" w:lineRule="auto"/>
        <w:ind w:left="1437"/>
        <w:rPr>
          <w:rFonts w:ascii="Times New Roman" w:hAnsi="Times New Roman" w:cs="Times New Roman"/>
          <w:sz w:val="24"/>
          <w:szCs w:val="24"/>
        </w:rPr>
      </w:pPr>
    </w:p>
    <w:p w:rsidR="00ED5447" w:rsidRDefault="00ED5447" w:rsidP="00E218FC">
      <w:pPr>
        <w:spacing w:after="0" w:line="240" w:lineRule="auto"/>
        <w:ind w:left="1437"/>
        <w:rPr>
          <w:rFonts w:ascii="Times New Roman" w:hAnsi="Times New Roman" w:cs="Times New Roman"/>
          <w:sz w:val="24"/>
          <w:szCs w:val="24"/>
        </w:rPr>
      </w:pPr>
    </w:p>
    <w:p w:rsidR="00ED5447" w:rsidRDefault="00ED5447" w:rsidP="00E218FC">
      <w:pPr>
        <w:spacing w:after="0" w:line="240" w:lineRule="auto"/>
        <w:ind w:left="1437"/>
        <w:rPr>
          <w:rFonts w:ascii="Times New Roman" w:hAnsi="Times New Roman" w:cs="Times New Roman"/>
          <w:sz w:val="24"/>
          <w:szCs w:val="24"/>
        </w:rPr>
      </w:pPr>
    </w:p>
    <w:p w:rsidR="00ED5447" w:rsidRDefault="00ED5447" w:rsidP="00E218FC">
      <w:pPr>
        <w:spacing w:after="0" w:line="240" w:lineRule="auto"/>
        <w:ind w:left="1437"/>
        <w:rPr>
          <w:rFonts w:ascii="Times New Roman" w:hAnsi="Times New Roman" w:cs="Times New Roman"/>
          <w:sz w:val="24"/>
          <w:szCs w:val="24"/>
        </w:rPr>
      </w:pPr>
    </w:p>
    <w:p w:rsidR="00ED5447" w:rsidRDefault="00ED5447" w:rsidP="00E218FC">
      <w:pPr>
        <w:spacing w:after="0" w:line="240" w:lineRule="auto"/>
        <w:ind w:left="1437"/>
        <w:rPr>
          <w:rFonts w:ascii="Times New Roman" w:hAnsi="Times New Roman" w:cs="Times New Roman"/>
          <w:sz w:val="24"/>
          <w:szCs w:val="24"/>
        </w:rPr>
      </w:pPr>
    </w:p>
    <w:p w:rsidR="00ED5447" w:rsidRDefault="00ED5447" w:rsidP="00E218FC">
      <w:pPr>
        <w:spacing w:after="0" w:line="240" w:lineRule="auto"/>
        <w:ind w:left="1437"/>
        <w:rPr>
          <w:rFonts w:ascii="Times New Roman" w:hAnsi="Times New Roman" w:cs="Times New Roman"/>
          <w:sz w:val="24"/>
          <w:szCs w:val="24"/>
        </w:rPr>
      </w:pPr>
    </w:p>
    <w:p w:rsidR="006A3AE9" w:rsidRDefault="006A3A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218FC" w:rsidRDefault="00E218FC" w:rsidP="006A3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18FC" w:rsidRPr="00ED5447" w:rsidRDefault="00E218FC" w:rsidP="00ED5447">
      <w:pPr>
        <w:spacing w:after="120" w:line="240" w:lineRule="auto"/>
        <w:ind w:left="425"/>
        <w:rPr>
          <w:rFonts w:ascii="Times New Roman" w:hAnsi="Times New Roman" w:cs="Times New Roman"/>
          <w:b/>
          <w:sz w:val="24"/>
          <w:szCs w:val="24"/>
        </w:rPr>
      </w:pPr>
      <w:r w:rsidRPr="00ED5447">
        <w:rPr>
          <w:rFonts w:ascii="Times New Roman" w:hAnsi="Times New Roman" w:cs="Times New Roman"/>
          <w:b/>
          <w:sz w:val="24"/>
          <w:szCs w:val="24"/>
        </w:rPr>
        <w:t>Zdroje:</w:t>
      </w:r>
    </w:p>
    <w:p w:rsidR="00E218FC" w:rsidRDefault="00E218FC" w:rsidP="00ED5447">
      <w:pPr>
        <w:spacing w:after="0" w:line="240" w:lineRule="auto"/>
        <w:ind w:left="426"/>
        <w:outlineLvl w:val="1"/>
      </w:pPr>
      <w:r w:rsidRPr="00E218F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Zákon č. 262/2006 Sb., zákoník práce</w:t>
      </w:r>
      <w:r w:rsidRPr="00E218FC">
        <w:rPr>
          <w:rFonts w:ascii="Times New Roman" w:hAnsi="Times New Roman" w:cs="Times New Roman"/>
        </w:rPr>
        <w:t>, v platném znění</w:t>
      </w:r>
      <w:r w:rsidRPr="00E218FC">
        <w:t xml:space="preserve"> </w:t>
      </w:r>
    </w:p>
    <w:p w:rsidR="00E218FC" w:rsidRPr="00ED5447" w:rsidRDefault="00870D10" w:rsidP="00ED5447">
      <w:pPr>
        <w:spacing w:after="0" w:line="240" w:lineRule="auto"/>
        <w:ind w:left="426"/>
        <w:outlineLvl w:val="1"/>
        <w:rPr>
          <w:rFonts w:ascii="Times New Roman" w:hAnsi="Times New Roman" w:cs="Times New Roman"/>
          <w:sz w:val="24"/>
          <w:szCs w:val="24"/>
        </w:rPr>
      </w:pPr>
      <w:hyperlink r:id="rId7" w:history="1">
        <w:r w:rsidR="00E218FC" w:rsidRPr="00ED5447">
          <w:rPr>
            <w:rStyle w:val="Hypertextovodkaz"/>
            <w:rFonts w:ascii="Times New Roman" w:hAnsi="Times New Roman" w:cs="Times New Roman"/>
            <w:sz w:val="24"/>
            <w:szCs w:val="24"/>
          </w:rPr>
          <w:t>http://business.center.cz/business/pravo/zakony/zakonik-prace/</w:t>
        </w:r>
      </w:hyperlink>
    </w:p>
    <w:p w:rsidR="00E218FC" w:rsidRPr="00E218FC" w:rsidRDefault="00E218FC" w:rsidP="00E218FC">
      <w:pPr>
        <w:spacing w:before="100" w:beforeAutospacing="1" w:after="100" w:afterAutospacing="1" w:line="240" w:lineRule="auto"/>
        <w:outlineLvl w:val="1"/>
      </w:pPr>
    </w:p>
    <w:p w:rsidR="00E218FC" w:rsidRPr="00E218FC" w:rsidRDefault="00E218FC" w:rsidP="00E218FC">
      <w:pPr>
        <w:spacing w:after="0" w:line="240" w:lineRule="auto"/>
        <w:ind w:left="1437"/>
        <w:rPr>
          <w:rFonts w:ascii="Times New Roman" w:hAnsi="Times New Roman" w:cs="Times New Roman"/>
          <w:sz w:val="24"/>
          <w:szCs w:val="24"/>
        </w:rPr>
      </w:pPr>
    </w:p>
    <w:sectPr w:rsidR="00E218FC" w:rsidRPr="00E218FC" w:rsidSect="00870D1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0F5" w:rsidRDefault="003570F5" w:rsidP="00812F2E">
      <w:pPr>
        <w:spacing w:after="0" w:line="240" w:lineRule="auto"/>
      </w:pPr>
      <w:r>
        <w:separator/>
      </w:r>
    </w:p>
  </w:endnote>
  <w:endnote w:type="continuationSeparator" w:id="0">
    <w:p w:rsidR="003570F5" w:rsidRDefault="003570F5" w:rsidP="00812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0F5" w:rsidRDefault="003570F5" w:rsidP="00812F2E">
      <w:pPr>
        <w:spacing w:after="0" w:line="240" w:lineRule="auto"/>
      </w:pPr>
      <w:r>
        <w:separator/>
      </w:r>
    </w:p>
  </w:footnote>
  <w:footnote w:type="continuationSeparator" w:id="0">
    <w:p w:rsidR="003570F5" w:rsidRDefault="003570F5" w:rsidP="00812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F2E" w:rsidRDefault="00812F2E">
    <w:pPr>
      <w:pStyle w:val="Zhlav"/>
    </w:pPr>
    <w:r>
      <w:rPr>
        <w:noProof/>
        <w:lang w:eastAsia="cs-CZ"/>
      </w:rPr>
      <w:drawing>
        <wp:inline distT="0" distB="0" distL="0" distR="0">
          <wp:extent cx="5760720" cy="839059"/>
          <wp:effectExtent l="0" t="0" r="0" b="0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9059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A6948"/>
    <w:multiLevelType w:val="hybridMultilevel"/>
    <w:tmpl w:val="6BBA58D4"/>
    <w:lvl w:ilvl="0" w:tplc="AFB68E2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6E81DE8"/>
    <w:multiLevelType w:val="hybridMultilevel"/>
    <w:tmpl w:val="E7183D02"/>
    <w:lvl w:ilvl="0" w:tplc="67F0E9D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8675BE7"/>
    <w:multiLevelType w:val="hybridMultilevel"/>
    <w:tmpl w:val="E856C496"/>
    <w:lvl w:ilvl="0" w:tplc="475852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B0C5C23"/>
    <w:multiLevelType w:val="hybridMultilevel"/>
    <w:tmpl w:val="A99C53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A12A4"/>
    <w:multiLevelType w:val="hybridMultilevel"/>
    <w:tmpl w:val="C57004C2"/>
    <w:lvl w:ilvl="0" w:tplc="646CED9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3F809CA"/>
    <w:multiLevelType w:val="hybridMultilevel"/>
    <w:tmpl w:val="83F00B6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A647096"/>
    <w:multiLevelType w:val="hybridMultilevel"/>
    <w:tmpl w:val="F0A0CEBA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73D17"/>
    <w:multiLevelType w:val="hybridMultilevel"/>
    <w:tmpl w:val="CA885052"/>
    <w:lvl w:ilvl="0" w:tplc="A5A418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96E7BE6"/>
    <w:multiLevelType w:val="hybridMultilevel"/>
    <w:tmpl w:val="0B028812"/>
    <w:lvl w:ilvl="0" w:tplc="AAC2756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545BF6"/>
    <w:multiLevelType w:val="hybridMultilevel"/>
    <w:tmpl w:val="5BAA0EEE"/>
    <w:lvl w:ilvl="0" w:tplc="1D0A5DF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A982848"/>
    <w:multiLevelType w:val="hybridMultilevel"/>
    <w:tmpl w:val="0CE02B26"/>
    <w:lvl w:ilvl="0" w:tplc="4D0E93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B0147D5"/>
    <w:multiLevelType w:val="hybridMultilevel"/>
    <w:tmpl w:val="E6027B1A"/>
    <w:lvl w:ilvl="0" w:tplc="DD5E0CA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0036692"/>
    <w:multiLevelType w:val="hybridMultilevel"/>
    <w:tmpl w:val="7BECAE92"/>
    <w:lvl w:ilvl="0" w:tplc="742A112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0540FEB"/>
    <w:multiLevelType w:val="hybridMultilevel"/>
    <w:tmpl w:val="E112EDB6"/>
    <w:lvl w:ilvl="0" w:tplc="04050017">
      <w:start w:val="1"/>
      <w:numFmt w:val="lowerLetter"/>
      <w:lvlText w:val="%1)"/>
      <w:lvlJc w:val="left"/>
      <w:pPr>
        <w:ind w:left="1797" w:hanging="360"/>
      </w:pPr>
    </w:lvl>
    <w:lvl w:ilvl="1" w:tplc="04050019" w:tentative="1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4">
    <w:nsid w:val="4A8A61CB"/>
    <w:multiLevelType w:val="hybridMultilevel"/>
    <w:tmpl w:val="CB38C6EA"/>
    <w:lvl w:ilvl="0" w:tplc="5386D3C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CEC39C6"/>
    <w:multiLevelType w:val="hybridMultilevel"/>
    <w:tmpl w:val="36523B7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15B4A32"/>
    <w:multiLevelType w:val="hybridMultilevel"/>
    <w:tmpl w:val="2CAE95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CD220F"/>
    <w:multiLevelType w:val="hybridMultilevel"/>
    <w:tmpl w:val="B6C6481E"/>
    <w:lvl w:ilvl="0" w:tplc="6E040F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822403"/>
    <w:multiLevelType w:val="hybridMultilevel"/>
    <w:tmpl w:val="8B62B47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BB873B5"/>
    <w:multiLevelType w:val="hybridMultilevel"/>
    <w:tmpl w:val="5CA2448A"/>
    <w:lvl w:ilvl="0" w:tplc="886C101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8607406"/>
    <w:multiLevelType w:val="hybridMultilevel"/>
    <w:tmpl w:val="C9DE080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9DE32F9"/>
    <w:multiLevelType w:val="hybridMultilevel"/>
    <w:tmpl w:val="4BF43DD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AC96DDC"/>
    <w:multiLevelType w:val="hybridMultilevel"/>
    <w:tmpl w:val="A6360A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877DB1"/>
    <w:multiLevelType w:val="hybridMultilevel"/>
    <w:tmpl w:val="776AC14E"/>
    <w:lvl w:ilvl="0" w:tplc="1F7C61C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DF068C"/>
    <w:multiLevelType w:val="hybridMultilevel"/>
    <w:tmpl w:val="D1B0DED8"/>
    <w:lvl w:ilvl="0" w:tplc="7B1661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97C5911"/>
    <w:multiLevelType w:val="hybridMultilevel"/>
    <w:tmpl w:val="3B5CB8A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A4C1698"/>
    <w:multiLevelType w:val="hybridMultilevel"/>
    <w:tmpl w:val="078A7DEE"/>
    <w:lvl w:ilvl="0" w:tplc="04050017">
      <w:start w:val="1"/>
      <w:numFmt w:val="lowerLetter"/>
      <w:lvlText w:val="%1)"/>
      <w:lvlJc w:val="left"/>
      <w:pPr>
        <w:ind w:left="1797" w:hanging="360"/>
      </w:pPr>
    </w:lvl>
    <w:lvl w:ilvl="1" w:tplc="04050019" w:tentative="1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7">
    <w:nsid w:val="7B634E34"/>
    <w:multiLevelType w:val="hybridMultilevel"/>
    <w:tmpl w:val="E17853E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F763766"/>
    <w:multiLevelType w:val="hybridMultilevel"/>
    <w:tmpl w:val="F82EA65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0"/>
  </w:num>
  <w:num w:numId="3">
    <w:abstractNumId w:val="1"/>
  </w:num>
  <w:num w:numId="4">
    <w:abstractNumId w:val="11"/>
  </w:num>
  <w:num w:numId="5">
    <w:abstractNumId w:val="4"/>
  </w:num>
  <w:num w:numId="6">
    <w:abstractNumId w:val="16"/>
  </w:num>
  <w:num w:numId="7">
    <w:abstractNumId w:val="10"/>
  </w:num>
  <w:num w:numId="8">
    <w:abstractNumId w:val="27"/>
  </w:num>
  <w:num w:numId="9">
    <w:abstractNumId w:val="24"/>
  </w:num>
  <w:num w:numId="10">
    <w:abstractNumId w:val="7"/>
  </w:num>
  <w:num w:numId="11">
    <w:abstractNumId w:val="21"/>
  </w:num>
  <w:num w:numId="12">
    <w:abstractNumId w:val="14"/>
  </w:num>
  <w:num w:numId="13">
    <w:abstractNumId w:val="12"/>
  </w:num>
  <w:num w:numId="14">
    <w:abstractNumId w:val="2"/>
  </w:num>
  <w:num w:numId="15">
    <w:abstractNumId w:val="15"/>
  </w:num>
  <w:num w:numId="16">
    <w:abstractNumId w:val="9"/>
  </w:num>
  <w:num w:numId="17">
    <w:abstractNumId w:val="19"/>
  </w:num>
  <w:num w:numId="18">
    <w:abstractNumId w:val="5"/>
  </w:num>
  <w:num w:numId="19">
    <w:abstractNumId w:val="18"/>
  </w:num>
  <w:num w:numId="20">
    <w:abstractNumId w:val="28"/>
  </w:num>
  <w:num w:numId="21">
    <w:abstractNumId w:val="22"/>
  </w:num>
  <w:num w:numId="22">
    <w:abstractNumId w:val="0"/>
  </w:num>
  <w:num w:numId="23">
    <w:abstractNumId w:val="23"/>
  </w:num>
  <w:num w:numId="24">
    <w:abstractNumId w:val="17"/>
  </w:num>
  <w:num w:numId="25">
    <w:abstractNumId w:val="6"/>
  </w:num>
  <w:num w:numId="26">
    <w:abstractNumId w:val="8"/>
  </w:num>
  <w:num w:numId="27">
    <w:abstractNumId w:val="25"/>
  </w:num>
  <w:num w:numId="28">
    <w:abstractNumId w:val="26"/>
  </w:num>
  <w:num w:numId="2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EA3"/>
    <w:rsid w:val="00014C5D"/>
    <w:rsid w:val="00024BD9"/>
    <w:rsid w:val="00080407"/>
    <w:rsid w:val="000B34CD"/>
    <w:rsid w:val="000E3EB4"/>
    <w:rsid w:val="0012531B"/>
    <w:rsid w:val="00125B4A"/>
    <w:rsid w:val="00135EC6"/>
    <w:rsid w:val="001B5F1C"/>
    <w:rsid w:val="00231925"/>
    <w:rsid w:val="00251B6B"/>
    <w:rsid w:val="002C336C"/>
    <w:rsid w:val="002E66F1"/>
    <w:rsid w:val="003570F5"/>
    <w:rsid w:val="003B148E"/>
    <w:rsid w:val="00424581"/>
    <w:rsid w:val="00597E70"/>
    <w:rsid w:val="005D1B1F"/>
    <w:rsid w:val="005D22B2"/>
    <w:rsid w:val="0063732E"/>
    <w:rsid w:val="00686B10"/>
    <w:rsid w:val="006A3AE9"/>
    <w:rsid w:val="006B1A17"/>
    <w:rsid w:val="006C4317"/>
    <w:rsid w:val="006C7997"/>
    <w:rsid w:val="00735FD0"/>
    <w:rsid w:val="00801EA3"/>
    <w:rsid w:val="00812F2E"/>
    <w:rsid w:val="00836A50"/>
    <w:rsid w:val="00870D10"/>
    <w:rsid w:val="00887412"/>
    <w:rsid w:val="008976EA"/>
    <w:rsid w:val="008E5A8B"/>
    <w:rsid w:val="008F43D6"/>
    <w:rsid w:val="009228C1"/>
    <w:rsid w:val="009679E9"/>
    <w:rsid w:val="009A4DBB"/>
    <w:rsid w:val="00A74672"/>
    <w:rsid w:val="00B42D8F"/>
    <w:rsid w:val="00B73F5A"/>
    <w:rsid w:val="00B85779"/>
    <w:rsid w:val="00BC199F"/>
    <w:rsid w:val="00D07618"/>
    <w:rsid w:val="00D20768"/>
    <w:rsid w:val="00D3050A"/>
    <w:rsid w:val="00E218FC"/>
    <w:rsid w:val="00ED5447"/>
    <w:rsid w:val="00EE1148"/>
    <w:rsid w:val="00F303AC"/>
    <w:rsid w:val="00F56253"/>
    <w:rsid w:val="00F83FDC"/>
    <w:rsid w:val="00FA04B0"/>
    <w:rsid w:val="00FB3971"/>
    <w:rsid w:val="00FC4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10"/>
  </w:style>
  <w:style w:type="paragraph" w:styleId="Nadpis2">
    <w:name w:val="heading 2"/>
    <w:basedOn w:val="Normln"/>
    <w:link w:val="Nadpis2Char"/>
    <w:uiPriority w:val="9"/>
    <w:qFormat/>
    <w:rsid w:val="00E218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01EA3"/>
    <w:pPr>
      <w:ind w:left="720"/>
      <w:contextualSpacing/>
    </w:pPr>
  </w:style>
  <w:style w:type="table" w:styleId="Mkatabulky">
    <w:name w:val="Table Grid"/>
    <w:basedOn w:val="Normlntabulka"/>
    <w:uiPriority w:val="59"/>
    <w:rsid w:val="008F43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812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2F2E"/>
  </w:style>
  <w:style w:type="paragraph" w:styleId="Zpat">
    <w:name w:val="footer"/>
    <w:basedOn w:val="Normln"/>
    <w:link w:val="ZpatChar"/>
    <w:uiPriority w:val="99"/>
    <w:unhideWhenUsed/>
    <w:rsid w:val="00812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2F2E"/>
  </w:style>
  <w:style w:type="paragraph" w:styleId="Textbubliny">
    <w:name w:val="Balloon Text"/>
    <w:basedOn w:val="Normln"/>
    <w:link w:val="TextbublinyChar"/>
    <w:uiPriority w:val="99"/>
    <w:semiHidden/>
    <w:unhideWhenUsed/>
    <w:rsid w:val="00812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F2E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218FC"/>
    <w:rPr>
      <w:color w:val="13375E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E218F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E218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01EA3"/>
    <w:pPr>
      <w:ind w:left="720"/>
      <w:contextualSpacing/>
    </w:pPr>
  </w:style>
  <w:style w:type="table" w:styleId="Mkatabulky">
    <w:name w:val="Table Grid"/>
    <w:basedOn w:val="Normlntabulka"/>
    <w:uiPriority w:val="59"/>
    <w:rsid w:val="008F43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812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2F2E"/>
  </w:style>
  <w:style w:type="paragraph" w:styleId="Zpat">
    <w:name w:val="footer"/>
    <w:basedOn w:val="Normln"/>
    <w:link w:val="ZpatChar"/>
    <w:uiPriority w:val="99"/>
    <w:unhideWhenUsed/>
    <w:rsid w:val="00812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2F2E"/>
  </w:style>
  <w:style w:type="paragraph" w:styleId="Textbubliny">
    <w:name w:val="Balloon Text"/>
    <w:basedOn w:val="Normln"/>
    <w:link w:val="TextbublinyChar"/>
    <w:uiPriority w:val="99"/>
    <w:semiHidden/>
    <w:unhideWhenUsed/>
    <w:rsid w:val="00812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2F2E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218FC"/>
    <w:rPr>
      <w:color w:val="13375E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E218F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usiness.center.cz/business/pravo/zakony/zakonik-prac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894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Škola</Company>
  <LinksUpToDate>false</LinksUpToDate>
  <CharactersWithSpaces>6163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bosakova_j</dc:creator>
  <cp:keywords/>
  <dc:description/>
  <cp:lastModifiedBy>Magda</cp:lastModifiedBy>
  <cp:revision>5</cp:revision>
  <cp:lastPrinted>2012-08-09T08:20:00Z</cp:lastPrinted>
  <dcterms:created xsi:type="dcterms:W3CDTF">2012-10-29T08:36:00Z</dcterms:created>
  <dcterms:modified xsi:type="dcterms:W3CDTF">2013-02-26T14:57:00Z</dcterms:modified>
</cp:coreProperties>
</file>