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2C8B9" w:themeColor="accent3" w:themeTint="66"/>
  <w:body>
    <w:p w:rsidR="00CA599D" w:rsidRDefault="00CA599D" w:rsidP="00066372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tbl>
      <w:tblPr>
        <w:tblStyle w:val="Mkatabulky"/>
        <w:tblW w:w="0" w:type="auto"/>
        <w:tblLook w:val="04A0"/>
      </w:tblPr>
      <w:tblGrid>
        <w:gridCol w:w="2802"/>
        <w:gridCol w:w="5953"/>
      </w:tblGrid>
      <w:tr w:rsidR="00CA599D" w:rsidRPr="00DF12C1" w:rsidTr="003B6BA4">
        <w:trPr>
          <w:trHeight w:val="851"/>
        </w:trPr>
        <w:tc>
          <w:tcPr>
            <w:tcW w:w="2802" w:type="dxa"/>
            <w:vAlign w:val="center"/>
          </w:tcPr>
          <w:p w:rsidR="00CA599D" w:rsidRPr="00DF12C1" w:rsidRDefault="00CA599D" w:rsidP="0033514E">
            <w:pPr>
              <w:rPr>
                <w:rFonts w:ascii="Times New Roman" w:hAnsi="Times New Roman" w:cs="Times New Roman"/>
                <w:b/>
              </w:rPr>
            </w:pPr>
            <w:r w:rsidRPr="00DF12C1">
              <w:rPr>
                <w:rFonts w:ascii="Times New Roman" w:hAnsi="Times New Roman" w:cs="Times New Roman"/>
                <w:b/>
              </w:rPr>
              <w:t>NÁZEV ŠKOLY:</w:t>
            </w:r>
          </w:p>
        </w:tc>
        <w:tc>
          <w:tcPr>
            <w:tcW w:w="5953" w:type="dxa"/>
            <w:vAlign w:val="center"/>
          </w:tcPr>
          <w:p w:rsidR="00CA599D" w:rsidRPr="00DF12C1" w:rsidRDefault="00CA599D" w:rsidP="0033514E">
            <w:pPr>
              <w:rPr>
                <w:rFonts w:ascii="Times New Roman" w:hAnsi="Times New Roman" w:cs="Times New Roman"/>
              </w:rPr>
            </w:pPr>
            <w:r w:rsidRPr="00DF12C1">
              <w:rPr>
                <w:rFonts w:ascii="Times New Roman" w:hAnsi="Times New Roman" w:cs="Times New Roman"/>
              </w:rPr>
              <w:t>Gymnázium Františka Živného, Bohumín, Jana Palacha 794, příspěvková organizace</w:t>
            </w:r>
          </w:p>
        </w:tc>
      </w:tr>
      <w:tr w:rsidR="00CA599D" w:rsidRPr="00DF12C1" w:rsidTr="003B6BA4">
        <w:trPr>
          <w:trHeight w:val="851"/>
        </w:trPr>
        <w:tc>
          <w:tcPr>
            <w:tcW w:w="2802" w:type="dxa"/>
            <w:vAlign w:val="center"/>
          </w:tcPr>
          <w:p w:rsidR="00CA599D" w:rsidRPr="00DF12C1" w:rsidRDefault="00CA599D" w:rsidP="0033514E">
            <w:pPr>
              <w:rPr>
                <w:rFonts w:ascii="Times New Roman" w:hAnsi="Times New Roman" w:cs="Times New Roman"/>
                <w:b/>
              </w:rPr>
            </w:pPr>
            <w:r w:rsidRPr="00DF12C1">
              <w:rPr>
                <w:rFonts w:ascii="Times New Roman" w:hAnsi="Times New Roman" w:cs="Times New Roman"/>
                <w:b/>
              </w:rPr>
              <w:t>VZDĚLÁVACÍ OBLAST:</w:t>
            </w:r>
          </w:p>
        </w:tc>
        <w:tc>
          <w:tcPr>
            <w:tcW w:w="5953" w:type="dxa"/>
            <w:vAlign w:val="center"/>
          </w:tcPr>
          <w:p w:rsidR="00CA599D" w:rsidRDefault="00E5095D" w:rsidP="003351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Člověk a svět práce</w:t>
            </w:r>
          </w:p>
          <w:p w:rsidR="00E5095D" w:rsidRPr="00DF12C1" w:rsidRDefault="00E5095D" w:rsidP="003351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Informatika a informační a komunikační technologie</w:t>
            </w:r>
          </w:p>
        </w:tc>
      </w:tr>
      <w:tr w:rsidR="00CA599D" w:rsidRPr="00DF12C1" w:rsidTr="003B6BA4">
        <w:trPr>
          <w:trHeight w:val="851"/>
        </w:trPr>
        <w:tc>
          <w:tcPr>
            <w:tcW w:w="2802" w:type="dxa"/>
            <w:vAlign w:val="center"/>
          </w:tcPr>
          <w:p w:rsidR="00CA599D" w:rsidRPr="00DF12C1" w:rsidRDefault="00CA599D" w:rsidP="0033514E">
            <w:pPr>
              <w:rPr>
                <w:rFonts w:ascii="Times New Roman" w:hAnsi="Times New Roman" w:cs="Times New Roman"/>
                <w:b/>
              </w:rPr>
            </w:pPr>
            <w:r w:rsidRPr="00DF12C1">
              <w:rPr>
                <w:rFonts w:ascii="Times New Roman" w:hAnsi="Times New Roman" w:cs="Times New Roman"/>
                <w:b/>
              </w:rPr>
              <w:t>VZDĚLÁVACÍ OBOR:</w:t>
            </w:r>
          </w:p>
        </w:tc>
        <w:tc>
          <w:tcPr>
            <w:tcW w:w="5953" w:type="dxa"/>
            <w:vAlign w:val="center"/>
          </w:tcPr>
          <w:p w:rsidR="00CA599D" w:rsidRPr="00DF12C1" w:rsidRDefault="00CA599D" w:rsidP="009949F0">
            <w:pPr>
              <w:rPr>
                <w:rFonts w:ascii="Times New Roman" w:hAnsi="Times New Roman" w:cs="Times New Roman"/>
              </w:rPr>
            </w:pPr>
            <w:r w:rsidRPr="00DF12C1">
              <w:rPr>
                <w:rFonts w:ascii="Times New Roman" w:hAnsi="Times New Roman" w:cs="Times New Roman"/>
              </w:rPr>
              <w:t>Základy ekonomiky a administrativy</w:t>
            </w:r>
            <w:r w:rsidR="009949F0">
              <w:rPr>
                <w:rFonts w:ascii="Times New Roman" w:hAnsi="Times New Roman" w:cs="Times New Roman"/>
              </w:rPr>
              <w:t xml:space="preserve"> pro 3. – 4. r</w:t>
            </w:r>
            <w:bookmarkStart w:id="0" w:name="_GoBack"/>
            <w:bookmarkEnd w:id="0"/>
            <w:r w:rsidR="009949F0">
              <w:rPr>
                <w:rFonts w:ascii="Times New Roman" w:hAnsi="Times New Roman" w:cs="Times New Roman"/>
              </w:rPr>
              <w:t>očník SŠ</w:t>
            </w:r>
          </w:p>
        </w:tc>
      </w:tr>
      <w:tr w:rsidR="00CA599D" w:rsidRPr="00DF12C1" w:rsidTr="003B6BA4">
        <w:trPr>
          <w:trHeight w:val="851"/>
        </w:trPr>
        <w:tc>
          <w:tcPr>
            <w:tcW w:w="2802" w:type="dxa"/>
            <w:vAlign w:val="center"/>
          </w:tcPr>
          <w:p w:rsidR="00CA599D" w:rsidRPr="00DF12C1" w:rsidRDefault="00CA599D" w:rsidP="0033514E">
            <w:pPr>
              <w:rPr>
                <w:rFonts w:ascii="Times New Roman" w:hAnsi="Times New Roman" w:cs="Times New Roman"/>
                <w:b/>
              </w:rPr>
            </w:pPr>
            <w:r w:rsidRPr="00DF12C1">
              <w:rPr>
                <w:rFonts w:ascii="Times New Roman" w:hAnsi="Times New Roman" w:cs="Times New Roman"/>
                <w:b/>
              </w:rPr>
              <w:t>TÉMA:</w:t>
            </w:r>
          </w:p>
        </w:tc>
        <w:tc>
          <w:tcPr>
            <w:tcW w:w="5953" w:type="dxa"/>
            <w:vAlign w:val="center"/>
          </w:tcPr>
          <w:p w:rsidR="00CA599D" w:rsidRPr="00DF12C1" w:rsidRDefault="00CA599D" w:rsidP="0033514E">
            <w:pPr>
              <w:rPr>
                <w:rFonts w:ascii="Times New Roman" w:hAnsi="Times New Roman" w:cs="Times New Roman"/>
              </w:rPr>
            </w:pPr>
            <w:r w:rsidRPr="00DF12C1">
              <w:rPr>
                <w:rFonts w:ascii="Times New Roman" w:hAnsi="Times New Roman" w:cs="Times New Roman"/>
              </w:rPr>
              <w:t>Zaměstnanci</w:t>
            </w:r>
          </w:p>
        </w:tc>
      </w:tr>
      <w:tr w:rsidR="00CA599D" w:rsidRPr="00DF12C1" w:rsidTr="003B6BA4">
        <w:trPr>
          <w:trHeight w:val="851"/>
        </w:trPr>
        <w:tc>
          <w:tcPr>
            <w:tcW w:w="2802" w:type="dxa"/>
            <w:vAlign w:val="center"/>
          </w:tcPr>
          <w:p w:rsidR="00CA599D" w:rsidRPr="00DF12C1" w:rsidRDefault="00CA599D" w:rsidP="0033514E">
            <w:pPr>
              <w:rPr>
                <w:rFonts w:ascii="Times New Roman" w:hAnsi="Times New Roman" w:cs="Times New Roman"/>
                <w:b/>
              </w:rPr>
            </w:pPr>
            <w:r w:rsidRPr="00DF12C1">
              <w:rPr>
                <w:rFonts w:ascii="Times New Roman" w:hAnsi="Times New Roman" w:cs="Times New Roman"/>
                <w:b/>
              </w:rPr>
              <w:t>AUTOR:</w:t>
            </w:r>
          </w:p>
        </w:tc>
        <w:tc>
          <w:tcPr>
            <w:tcW w:w="5953" w:type="dxa"/>
            <w:vAlign w:val="center"/>
          </w:tcPr>
          <w:p w:rsidR="00CA599D" w:rsidRPr="00DF12C1" w:rsidRDefault="00CA599D" w:rsidP="0033514E">
            <w:pPr>
              <w:rPr>
                <w:rFonts w:ascii="Times New Roman" w:hAnsi="Times New Roman" w:cs="Times New Roman"/>
              </w:rPr>
            </w:pPr>
            <w:r w:rsidRPr="00DF12C1">
              <w:rPr>
                <w:rFonts w:ascii="Times New Roman" w:hAnsi="Times New Roman" w:cs="Times New Roman"/>
              </w:rPr>
              <w:t>Ing. Jana Bosáková</w:t>
            </w:r>
          </w:p>
        </w:tc>
      </w:tr>
      <w:tr w:rsidR="00CA599D" w:rsidRPr="00DF12C1" w:rsidTr="003B6BA4">
        <w:trPr>
          <w:trHeight w:val="851"/>
        </w:trPr>
        <w:tc>
          <w:tcPr>
            <w:tcW w:w="2802" w:type="dxa"/>
            <w:vAlign w:val="center"/>
          </w:tcPr>
          <w:p w:rsidR="00CA599D" w:rsidRPr="00DF12C1" w:rsidRDefault="00CA599D" w:rsidP="0033514E">
            <w:pPr>
              <w:rPr>
                <w:rFonts w:ascii="Times New Roman" w:hAnsi="Times New Roman" w:cs="Times New Roman"/>
                <w:b/>
              </w:rPr>
            </w:pPr>
            <w:r w:rsidRPr="00DF12C1">
              <w:rPr>
                <w:rFonts w:ascii="Times New Roman" w:hAnsi="Times New Roman" w:cs="Times New Roman"/>
                <w:b/>
              </w:rPr>
              <w:t>DATUM:</w:t>
            </w:r>
          </w:p>
        </w:tc>
        <w:tc>
          <w:tcPr>
            <w:tcW w:w="5953" w:type="dxa"/>
            <w:vAlign w:val="center"/>
          </w:tcPr>
          <w:p w:rsidR="00CA599D" w:rsidRPr="00DF12C1" w:rsidRDefault="008862ED" w:rsidP="00886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CA599D" w:rsidRPr="00DF12C1">
              <w:rPr>
                <w:rFonts w:ascii="Times New Roman" w:hAnsi="Times New Roman" w:cs="Times New Roman"/>
              </w:rPr>
              <w:t>. 9. 2012</w:t>
            </w:r>
          </w:p>
        </w:tc>
      </w:tr>
      <w:tr w:rsidR="00CA599D" w:rsidRPr="00DF12C1" w:rsidTr="003B6BA4">
        <w:trPr>
          <w:trHeight w:val="851"/>
        </w:trPr>
        <w:tc>
          <w:tcPr>
            <w:tcW w:w="2802" w:type="dxa"/>
            <w:vAlign w:val="center"/>
          </w:tcPr>
          <w:p w:rsidR="00CA599D" w:rsidRPr="00DF12C1" w:rsidRDefault="00CA599D" w:rsidP="0033514E">
            <w:pPr>
              <w:rPr>
                <w:rFonts w:ascii="Times New Roman" w:hAnsi="Times New Roman" w:cs="Times New Roman"/>
                <w:b/>
              </w:rPr>
            </w:pPr>
            <w:r w:rsidRPr="00DF12C1">
              <w:rPr>
                <w:rFonts w:ascii="Times New Roman" w:hAnsi="Times New Roman" w:cs="Times New Roman"/>
                <w:b/>
              </w:rPr>
              <w:t>NÁZEV A ČÍSLO PROJEKTU:</w:t>
            </w:r>
          </w:p>
        </w:tc>
        <w:tc>
          <w:tcPr>
            <w:tcW w:w="5953" w:type="dxa"/>
            <w:vAlign w:val="center"/>
          </w:tcPr>
          <w:p w:rsidR="00CA599D" w:rsidRPr="00DF12C1" w:rsidRDefault="00CA599D" w:rsidP="0033514E">
            <w:pPr>
              <w:rPr>
                <w:rFonts w:ascii="Times New Roman" w:hAnsi="Times New Roman" w:cs="Times New Roman"/>
              </w:rPr>
            </w:pPr>
            <w:r w:rsidRPr="00DF12C1">
              <w:rPr>
                <w:rFonts w:ascii="Times New Roman" w:hAnsi="Times New Roman" w:cs="Times New Roman"/>
              </w:rPr>
              <w:t>Učíme se pro život v 21. století</w:t>
            </w:r>
          </w:p>
          <w:p w:rsidR="00CA599D" w:rsidRPr="00DF12C1" w:rsidRDefault="00CA599D" w:rsidP="0033514E">
            <w:pPr>
              <w:rPr>
                <w:rFonts w:ascii="Times New Roman" w:hAnsi="Times New Roman" w:cs="Times New Roman"/>
              </w:rPr>
            </w:pPr>
            <w:r w:rsidRPr="00DF12C1">
              <w:rPr>
                <w:rFonts w:ascii="Times New Roman" w:hAnsi="Times New Roman" w:cs="Times New Roman"/>
              </w:rPr>
              <w:t>CZ.1.07/1.5.00/34.0629</w:t>
            </w:r>
          </w:p>
        </w:tc>
      </w:tr>
      <w:tr w:rsidR="00CA599D" w:rsidRPr="00DF12C1" w:rsidTr="003B6BA4">
        <w:trPr>
          <w:trHeight w:val="851"/>
        </w:trPr>
        <w:tc>
          <w:tcPr>
            <w:tcW w:w="2802" w:type="dxa"/>
            <w:vAlign w:val="center"/>
          </w:tcPr>
          <w:p w:rsidR="00CA599D" w:rsidRPr="00DF12C1" w:rsidRDefault="00CA599D" w:rsidP="0033514E">
            <w:pPr>
              <w:rPr>
                <w:rFonts w:ascii="Times New Roman" w:hAnsi="Times New Roman" w:cs="Times New Roman"/>
                <w:b/>
              </w:rPr>
            </w:pPr>
            <w:r w:rsidRPr="00DF12C1">
              <w:rPr>
                <w:rFonts w:ascii="Times New Roman" w:hAnsi="Times New Roman" w:cs="Times New Roman"/>
                <w:b/>
              </w:rPr>
              <w:t>OZNAČENÍ VÝUKOVÉHO MATERIÁLU:</w:t>
            </w:r>
          </w:p>
        </w:tc>
        <w:tc>
          <w:tcPr>
            <w:tcW w:w="5953" w:type="dxa"/>
            <w:vAlign w:val="center"/>
          </w:tcPr>
          <w:p w:rsidR="00CA599D" w:rsidRPr="00DF12C1" w:rsidRDefault="006E6D27" w:rsidP="006E6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VY_32_INOVACE_</w:t>
            </w:r>
            <w:r>
              <w:t xml:space="preserve"> </w:t>
            </w:r>
            <w:proofErr w:type="gramStart"/>
            <w:r w:rsidRPr="006E6D27">
              <w:rPr>
                <w:rFonts w:ascii="Times New Roman" w:hAnsi="Times New Roman" w:cs="Times New Roman"/>
              </w:rPr>
              <w:t>ZEA.BO</w:t>
            </w:r>
            <w:proofErr w:type="gramEnd"/>
            <w:r w:rsidRPr="006E6D27">
              <w:rPr>
                <w:rFonts w:ascii="Times New Roman" w:hAnsi="Times New Roman" w:cs="Times New Roman"/>
              </w:rPr>
              <w:t>.02</w:t>
            </w:r>
          </w:p>
        </w:tc>
      </w:tr>
    </w:tbl>
    <w:p w:rsidR="00CA599D" w:rsidRPr="00DF12C1" w:rsidRDefault="00CA599D">
      <w:pPr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CA599D" w:rsidRPr="00DF12C1" w:rsidRDefault="00CA599D">
      <w:pPr>
        <w:rPr>
          <w:rFonts w:ascii="Times New Roman" w:hAnsi="Times New Roman" w:cs="Times New Roman"/>
          <w:b/>
          <w:smallCaps/>
          <w:sz w:val="28"/>
          <w:szCs w:val="28"/>
        </w:rPr>
      </w:pPr>
      <w:r w:rsidRPr="00DF12C1">
        <w:rPr>
          <w:rFonts w:ascii="Times New Roman" w:hAnsi="Times New Roman" w:cs="Times New Roman"/>
          <w:b/>
          <w:smallCaps/>
          <w:sz w:val="28"/>
          <w:szCs w:val="28"/>
        </w:rPr>
        <w:t>Anotace:</w:t>
      </w:r>
    </w:p>
    <w:p w:rsidR="00971E4A" w:rsidRPr="00DF12C1" w:rsidRDefault="00E452F5" w:rsidP="003B6BA4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DF12C1">
        <w:rPr>
          <w:rFonts w:ascii="Times New Roman" w:hAnsi="Times New Roman" w:cs="Times New Roman"/>
          <w:sz w:val="24"/>
          <w:szCs w:val="24"/>
        </w:rPr>
        <w:t>Na tomto pracovním listu si žáci procvičí schopnost zařadit zaměstnance do jednotlivých skupin, u jednotlivých pracovních pozic zaměstnanců určit jejich kvalifikaci, zamyslí se nad tím, jak osobní a zdravotní předpoklady mohou ovlivnit profese, které s</w:t>
      </w:r>
      <w:r w:rsidR="003B6BA4" w:rsidRPr="00DF12C1">
        <w:rPr>
          <w:rFonts w:ascii="Times New Roman" w:hAnsi="Times New Roman" w:cs="Times New Roman"/>
          <w:sz w:val="24"/>
          <w:szCs w:val="24"/>
        </w:rPr>
        <w:t xml:space="preserve">i žák sám vybere. Pochopí, co znamená pojem seberealizace. Žák budě umět určit </w:t>
      </w:r>
      <w:r w:rsidRPr="00DF12C1">
        <w:rPr>
          <w:rFonts w:ascii="Times New Roman" w:hAnsi="Times New Roman" w:cs="Times New Roman"/>
          <w:sz w:val="24"/>
          <w:szCs w:val="24"/>
        </w:rPr>
        <w:t>své morálně</w:t>
      </w:r>
      <w:r w:rsidR="003B6BA4" w:rsidRPr="00DF12C1">
        <w:rPr>
          <w:rFonts w:ascii="Times New Roman" w:hAnsi="Times New Roman" w:cs="Times New Roman"/>
          <w:sz w:val="24"/>
          <w:szCs w:val="24"/>
        </w:rPr>
        <w:t>-</w:t>
      </w:r>
      <w:r w:rsidRPr="00DF12C1">
        <w:rPr>
          <w:rFonts w:ascii="Times New Roman" w:hAnsi="Times New Roman" w:cs="Times New Roman"/>
          <w:sz w:val="24"/>
          <w:szCs w:val="24"/>
        </w:rPr>
        <w:t xml:space="preserve">volní vlastnosti, které považuje za důležité pro </w:t>
      </w:r>
      <w:r w:rsidR="003B6BA4" w:rsidRPr="00DF12C1">
        <w:rPr>
          <w:rFonts w:ascii="Times New Roman" w:hAnsi="Times New Roman" w:cs="Times New Roman"/>
          <w:sz w:val="24"/>
          <w:szCs w:val="24"/>
        </w:rPr>
        <w:t>získání budoucího zaměstnání po ukončení školy.</w:t>
      </w:r>
      <w:r w:rsidRPr="00DF12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BA4" w:rsidRPr="00DF12C1" w:rsidRDefault="005866EB" w:rsidP="00B12E8B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DF12C1">
        <w:rPr>
          <w:rFonts w:ascii="Times New Roman" w:hAnsi="Times New Roman" w:cs="Times New Roman"/>
          <w:sz w:val="24"/>
          <w:szCs w:val="24"/>
        </w:rPr>
        <w:t xml:space="preserve">V rámci domácí přípravy </w:t>
      </w:r>
      <w:r w:rsidR="00FC6038">
        <w:rPr>
          <w:rFonts w:ascii="Times New Roman" w:hAnsi="Times New Roman" w:cs="Times New Roman"/>
          <w:sz w:val="24"/>
          <w:szCs w:val="24"/>
        </w:rPr>
        <w:t xml:space="preserve">žáci </w:t>
      </w:r>
      <w:r w:rsidR="003B6BA4" w:rsidRPr="00DF12C1">
        <w:rPr>
          <w:rFonts w:ascii="Times New Roman" w:hAnsi="Times New Roman" w:cs="Times New Roman"/>
          <w:sz w:val="24"/>
          <w:szCs w:val="24"/>
        </w:rPr>
        <w:t>vypracuj</w:t>
      </w:r>
      <w:r w:rsidR="00FC6038">
        <w:rPr>
          <w:rFonts w:ascii="Times New Roman" w:hAnsi="Times New Roman" w:cs="Times New Roman"/>
          <w:sz w:val="24"/>
          <w:szCs w:val="24"/>
        </w:rPr>
        <w:t>í</w:t>
      </w:r>
      <w:r w:rsidR="003B6BA4" w:rsidRPr="00DF12C1">
        <w:rPr>
          <w:rFonts w:ascii="Times New Roman" w:hAnsi="Times New Roman" w:cs="Times New Roman"/>
          <w:sz w:val="24"/>
          <w:szCs w:val="24"/>
        </w:rPr>
        <w:t xml:space="preserve"> </w:t>
      </w:r>
      <w:r w:rsidRPr="00DF12C1">
        <w:rPr>
          <w:rFonts w:ascii="Times New Roman" w:hAnsi="Times New Roman" w:cs="Times New Roman"/>
          <w:sz w:val="24"/>
          <w:szCs w:val="24"/>
        </w:rPr>
        <w:t xml:space="preserve">do příští hodiny </w:t>
      </w:r>
      <w:r w:rsidR="003B6BA4" w:rsidRPr="00DF12C1">
        <w:rPr>
          <w:rFonts w:ascii="Times New Roman" w:hAnsi="Times New Roman" w:cs="Times New Roman"/>
          <w:sz w:val="24"/>
          <w:szCs w:val="24"/>
        </w:rPr>
        <w:t xml:space="preserve">seminární práci na </w:t>
      </w:r>
      <w:r w:rsidRPr="00DF12C1">
        <w:rPr>
          <w:rFonts w:ascii="Times New Roman" w:hAnsi="Times New Roman" w:cs="Times New Roman"/>
          <w:sz w:val="24"/>
          <w:szCs w:val="24"/>
        </w:rPr>
        <w:t>zadané</w:t>
      </w:r>
      <w:r w:rsidR="003B6BA4" w:rsidRPr="00DF12C1">
        <w:rPr>
          <w:rFonts w:ascii="Times New Roman" w:hAnsi="Times New Roman" w:cs="Times New Roman"/>
          <w:sz w:val="24"/>
          <w:szCs w:val="24"/>
        </w:rPr>
        <w:t xml:space="preserve"> téma.</w:t>
      </w:r>
    </w:p>
    <w:p w:rsidR="003B6BA4" w:rsidRDefault="003B6BA4" w:rsidP="00B12E8B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DF12C1">
        <w:rPr>
          <w:rFonts w:ascii="Times New Roman" w:hAnsi="Times New Roman" w:cs="Times New Roman"/>
          <w:sz w:val="24"/>
          <w:szCs w:val="24"/>
        </w:rPr>
        <w:t xml:space="preserve">Tento pracovní list mohou </w:t>
      </w:r>
      <w:r w:rsidR="005866EB" w:rsidRPr="00DF12C1">
        <w:rPr>
          <w:rFonts w:ascii="Times New Roman" w:hAnsi="Times New Roman" w:cs="Times New Roman"/>
          <w:sz w:val="24"/>
          <w:szCs w:val="24"/>
        </w:rPr>
        <w:t xml:space="preserve">žáci </w:t>
      </w:r>
      <w:r w:rsidRPr="00DF12C1">
        <w:rPr>
          <w:rFonts w:ascii="Times New Roman" w:hAnsi="Times New Roman" w:cs="Times New Roman"/>
          <w:sz w:val="24"/>
          <w:szCs w:val="24"/>
        </w:rPr>
        <w:t>vyplňovat v textovém editoru, např. v multimediálním sále nebo počítačové učebně, pokud to technické vybavení učebny nedovoluje, lze také pracovní list vytisknout nebo elektronický materiál zaslat žákům např. e-mailem k vyplnění v rámci domácího samostudia.</w:t>
      </w:r>
    </w:p>
    <w:p w:rsidR="00827CB1" w:rsidRDefault="00827CB1" w:rsidP="00B12E8B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 zpracování některých úkolů potřebují žáci přístup na internet.</w:t>
      </w:r>
    </w:p>
    <w:p w:rsidR="00B12E8B" w:rsidRPr="00B12E8B" w:rsidRDefault="00B12E8B" w:rsidP="00B12E8B">
      <w:pPr>
        <w:spacing w:after="60" w:line="240" w:lineRule="auto"/>
        <w:ind w:right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B12E8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Zpracováno dle ŠVP – část </w:t>
      </w:r>
      <w:proofErr w:type="gramStart"/>
      <w:r w:rsidRPr="00B12E8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6.1. – </w:t>
      </w:r>
      <w:r w:rsidR="008F448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>Povinně</w:t>
      </w:r>
      <w:proofErr w:type="gramEnd"/>
      <w:r w:rsidR="008F448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 volitelné</w:t>
      </w:r>
      <w:r w:rsidRPr="00B12E8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 předměty - pro osmileté i čtyřleté studium gymnázia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cs-CZ"/>
        </w:rPr>
        <w:t>.</w:t>
      </w:r>
    </w:p>
    <w:p w:rsidR="00CA599D" w:rsidRPr="00B12E8B" w:rsidRDefault="00CA599D" w:rsidP="00B12E8B">
      <w:pPr>
        <w:ind w:right="425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 w:rsidRPr="00B12E8B">
        <w:rPr>
          <w:rFonts w:ascii="Times New Roman" w:hAnsi="Times New Roman" w:cs="Times New Roman"/>
          <w:b/>
          <w:smallCaps/>
          <w:sz w:val="28"/>
          <w:szCs w:val="28"/>
        </w:rPr>
        <w:br w:type="page"/>
      </w:r>
    </w:p>
    <w:p w:rsidR="009C6306" w:rsidRDefault="009C6306" w:rsidP="00066372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AE1431" w:rsidRDefault="00015365" w:rsidP="00066372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36887">
        <w:rPr>
          <w:rFonts w:ascii="Times New Roman" w:hAnsi="Times New Roman" w:cs="Times New Roman"/>
          <w:b/>
          <w:smallCaps/>
          <w:sz w:val="28"/>
          <w:szCs w:val="28"/>
        </w:rPr>
        <w:t>Pracovní list</w:t>
      </w:r>
      <w:r w:rsidR="004C72B9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="004D1A6C" w:rsidRPr="004D1A6C">
        <w:rPr>
          <w:rFonts w:ascii="Times New Roman" w:hAnsi="Times New Roman" w:cs="Times New Roman"/>
          <w:smallCaps/>
          <w:sz w:val="28"/>
          <w:szCs w:val="28"/>
        </w:rPr>
        <w:t xml:space="preserve">- </w:t>
      </w:r>
      <w:r w:rsidR="004D1A6C" w:rsidRPr="004D1A6C">
        <w:rPr>
          <w:rFonts w:ascii="Times New Roman" w:hAnsi="Times New Roman" w:cs="Times New Roman"/>
          <w:b/>
          <w:sz w:val="28"/>
          <w:szCs w:val="28"/>
        </w:rPr>
        <w:t>VY_32_INOVACE_ZEA.</w:t>
      </w:r>
      <w:proofErr w:type="gramStart"/>
      <w:r w:rsidR="004D1A6C" w:rsidRPr="004D1A6C">
        <w:rPr>
          <w:rFonts w:ascii="Times New Roman" w:hAnsi="Times New Roman" w:cs="Times New Roman"/>
          <w:b/>
          <w:sz w:val="28"/>
          <w:szCs w:val="28"/>
        </w:rPr>
        <w:t>BO.02</w:t>
      </w:r>
      <w:proofErr w:type="gramEnd"/>
    </w:p>
    <w:p w:rsidR="00AE1431" w:rsidRDefault="00AE1431" w:rsidP="00AE1431">
      <w:pPr>
        <w:pStyle w:val="Odstavecseseznamem"/>
        <w:numPr>
          <w:ilvl w:val="0"/>
          <w:numId w:val="1"/>
        </w:numPr>
        <w:spacing w:after="0" w:line="240" w:lineRule="auto"/>
        <w:ind w:left="709" w:hanging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AE1431">
        <w:rPr>
          <w:rFonts w:ascii="Times New Roman" w:hAnsi="Times New Roman" w:cs="Times New Roman"/>
          <w:sz w:val="24"/>
          <w:szCs w:val="24"/>
        </w:rPr>
        <w:t xml:space="preserve">merický psycholog </w:t>
      </w:r>
      <w:r w:rsidRPr="00AE1431">
        <w:rPr>
          <w:rFonts w:ascii="Times New Roman" w:hAnsi="Times New Roman" w:cs="Times New Roman"/>
          <w:bCs/>
          <w:sz w:val="24"/>
          <w:szCs w:val="24"/>
        </w:rPr>
        <w:t>Abraham Harold Maslow</w:t>
      </w:r>
      <w:r>
        <w:rPr>
          <w:rFonts w:ascii="Times New Roman" w:hAnsi="Times New Roman" w:cs="Times New Roman"/>
          <w:bCs/>
          <w:sz w:val="24"/>
          <w:szCs w:val="24"/>
        </w:rPr>
        <w:t xml:space="preserve"> definoval seberealizované osoby takto:</w:t>
      </w:r>
    </w:p>
    <w:p w:rsidR="00EB73E3" w:rsidRPr="00EB73E3" w:rsidRDefault="000A38C6" w:rsidP="00EB73E3">
      <w:pPr>
        <w:spacing w:after="0" w:line="240" w:lineRule="auto"/>
        <w:ind w:left="357" w:firstLine="346"/>
        <w:rPr>
          <w:rFonts w:ascii="Times New Roman" w:hAnsi="Times New Roman" w:cs="Times New Roman"/>
          <w:bCs/>
          <w:sz w:val="24"/>
          <w:szCs w:val="24"/>
        </w:rPr>
      </w:pPr>
      <w:hyperlink r:id="rId7" w:history="1">
        <w:r w:rsidR="00EB73E3" w:rsidRPr="00EB73E3">
          <w:rPr>
            <w:rStyle w:val="Hypertextovodkaz"/>
            <w:rFonts w:ascii="Times New Roman" w:hAnsi="Times New Roman" w:cs="Times New Roman"/>
            <w:bCs/>
            <w:sz w:val="24"/>
            <w:szCs w:val="24"/>
          </w:rPr>
          <w:t>http://</w:t>
        </w:r>
      </w:hyperlink>
      <w:hyperlink r:id="rId8" w:history="1">
        <w:r w:rsidR="00EB73E3" w:rsidRPr="00EB73E3">
          <w:rPr>
            <w:rStyle w:val="Hypertextovodkaz"/>
            <w:rFonts w:ascii="Times New Roman" w:hAnsi="Times New Roman" w:cs="Times New Roman"/>
            <w:bCs/>
            <w:sz w:val="24"/>
            <w:szCs w:val="24"/>
          </w:rPr>
          <w:t>cs.wikipedia.org/wiki/Maslowova_pyramida</w:t>
        </w:r>
      </w:hyperlink>
    </w:p>
    <w:p w:rsidR="00AE1431" w:rsidRDefault="00AE1431" w:rsidP="00AE1431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1431" w:rsidRDefault="00AE1431" w:rsidP="00AE1431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1431" w:rsidRDefault="00AE1431" w:rsidP="00AE1431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1431" w:rsidRDefault="00AE1431" w:rsidP="00AE1431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1431" w:rsidRDefault="00AE1431" w:rsidP="00AE1431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1431" w:rsidRDefault="00AE1431" w:rsidP="00AE1431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1431" w:rsidRPr="00AE1431" w:rsidRDefault="00AE1431" w:rsidP="00AE1431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0BCF" w:rsidRPr="00110BCF" w:rsidRDefault="00110BCF" w:rsidP="00110B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0BCF" w:rsidRPr="00510DD4" w:rsidRDefault="00110BCF" w:rsidP="00955889">
      <w:pPr>
        <w:pStyle w:val="Odstavecseseznamem"/>
        <w:numPr>
          <w:ilvl w:val="0"/>
          <w:numId w:val="1"/>
        </w:numPr>
        <w:spacing w:after="0" w:line="240" w:lineRule="auto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510DD4">
        <w:rPr>
          <w:rFonts w:ascii="Times New Roman" w:hAnsi="Times New Roman" w:cs="Times New Roman"/>
          <w:b/>
          <w:sz w:val="24"/>
          <w:szCs w:val="24"/>
        </w:rPr>
        <w:t>Pokuste se určit, do jaké skupiny bychom mohli zařadit následující zaměstnance:</w:t>
      </w:r>
    </w:p>
    <w:p w:rsidR="00110BCF" w:rsidRPr="00510DD4" w:rsidRDefault="001E01CD" w:rsidP="00510DD4">
      <w:pPr>
        <w:pStyle w:val="Odstavecseseznamem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účetní</w:t>
      </w:r>
      <w:r w:rsidR="00510DD4">
        <w:rPr>
          <w:rFonts w:ascii="Times New Roman" w:hAnsi="Times New Roman" w:cs="Times New Roman"/>
          <w:sz w:val="24"/>
          <w:szCs w:val="24"/>
        </w:rPr>
        <w:tab/>
      </w:r>
      <w:r w:rsidR="00510DD4">
        <w:rPr>
          <w:rFonts w:ascii="Times New Roman" w:hAnsi="Times New Roman" w:cs="Times New Roman"/>
          <w:sz w:val="24"/>
          <w:szCs w:val="24"/>
        </w:rPr>
        <w:tab/>
      </w:r>
      <w:r w:rsidR="00066372">
        <w:rPr>
          <w:rFonts w:ascii="Times New Roman" w:hAnsi="Times New Roman" w:cs="Times New Roman"/>
          <w:sz w:val="24"/>
          <w:szCs w:val="24"/>
        </w:rPr>
        <w:tab/>
      </w:r>
      <w:r w:rsidR="00AE1431">
        <w:rPr>
          <w:rFonts w:ascii="Times New Roman" w:hAnsi="Times New Roman" w:cs="Times New Roman"/>
          <w:sz w:val="24"/>
          <w:szCs w:val="24"/>
        </w:rPr>
        <w:t>____</w:t>
      </w:r>
      <w:r w:rsidR="00510DD4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110BCF" w:rsidRPr="00510DD4" w:rsidRDefault="00110BCF" w:rsidP="00510DD4">
      <w:pPr>
        <w:pStyle w:val="Odstavecseseznamem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0DD4">
        <w:rPr>
          <w:rFonts w:ascii="Times New Roman" w:hAnsi="Times New Roman" w:cs="Times New Roman"/>
          <w:sz w:val="24"/>
          <w:szCs w:val="24"/>
        </w:rPr>
        <w:t>strojvůdce</w:t>
      </w:r>
      <w:r w:rsidR="00510DD4">
        <w:rPr>
          <w:rFonts w:ascii="Times New Roman" w:hAnsi="Times New Roman" w:cs="Times New Roman"/>
          <w:sz w:val="24"/>
          <w:szCs w:val="24"/>
        </w:rPr>
        <w:tab/>
      </w:r>
      <w:r w:rsidR="00510DD4">
        <w:rPr>
          <w:rFonts w:ascii="Times New Roman" w:hAnsi="Times New Roman" w:cs="Times New Roman"/>
          <w:sz w:val="24"/>
          <w:szCs w:val="24"/>
        </w:rPr>
        <w:tab/>
        <w:t>__________________________________________________</w:t>
      </w:r>
    </w:p>
    <w:p w:rsidR="00110BCF" w:rsidRPr="00510DD4" w:rsidRDefault="00110BCF" w:rsidP="00510DD4">
      <w:pPr>
        <w:pStyle w:val="Odstavecseseznamem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0DD4">
        <w:rPr>
          <w:rFonts w:ascii="Times New Roman" w:hAnsi="Times New Roman" w:cs="Times New Roman"/>
          <w:sz w:val="24"/>
          <w:szCs w:val="24"/>
        </w:rPr>
        <w:t>horník</w:t>
      </w:r>
      <w:r w:rsidR="00510DD4">
        <w:rPr>
          <w:rFonts w:ascii="Times New Roman" w:hAnsi="Times New Roman" w:cs="Times New Roman"/>
          <w:sz w:val="24"/>
          <w:szCs w:val="24"/>
        </w:rPr>
        <w:tab/>
      </w:r>
      <w:r w:rsidR="00510DD4">
        <w:rPr>
          <w:rFonts w:ascii="Times New Roman" w:hAnsi="Times New Roman" w:cs="Times New Roman"/>
          <w:sz w:val="24"/>
          <w:szCs w:val="24"/>
        </w:rPr>
        <w:tab/>
      </w:r>
      <w:r w:rsidR="00510DD4">
        <w:rPr>
          <w:rFonts w:ascii="Times New Roman" w:hAnsi="Times New Roman" w:cs="Times New Roman"/>
          <w:sz w:val="24"/>
          <w:szCs w:val="24"/>
        </w:rPr>
        <w:tab/>
        <w:t>__________________________________________________</w:t>
      </w:r>
    </w:p>
    <w:p w:rsidR="00110BCF" w:rsidRPr="00510DD4" w:rsidRDefault="00110BCF" w:rsidP="00066372">
      <w:pPr>
        <w:pStyle w:val="Odstavecseseznamem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0DD4">
        <w:rPr>
          <w:rFonts w:ascii="Times New Roman" w:hAnsi="Times New Roman" w:cs="Times New Roman"/>
          <w:sz w:val="24"/>
          <w:szCs w:val="24"/>
        </w:rPr>
        <w:t>prodavačka</w:t>
      </w:r>
      <w:r w:rsidR="00510DD4">
        <w:rPr>
          <w:rFonts w:ascii="Times New Roman" w:hAnsi="Times New Roman" w:cs="Times New Roman"/>
          <w:sz w:val="24"/>
          <w:szCs w:val="24"/>
        </w:rPr>
        <w:tab/>
      </w:r>
      <w:r w:rsidR="00510DD4">
        <w:rPr>
          <w:rFonts w:ascii="Times New Roman" w:hAnsi="Times New Roman" w:cs="Times New Roman"/>
          <w:sz w:val="24"/>
          <w:szCs w:val="24"/>
        </w:rPr>
        <w:tab/>
        <w:t>__________________________________________________</w:t>
      </w:r>
    </w:p>
    <w:p w:rsidR="00110BCF" w:rsidRPr="00510DD4" w:rsidRDefault="00110BCF" w:rsidP="00510DD4">
      <w:pPr>
        <w:pStyle w:val="Odstavecseseznamem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0DD4">
        <w:rPr>
          <w:rFonts w:ascii="Times New Roman" w:hAnsi="Times New Roman" w:cs="Times New Roman"/>
          <w:sz w:val="24"/>
          <w:szCs w:val="24"/>
        </w:rPr>
        <w:t>vedoucí provozu</w:t>
      </w:r>
      <w:r w:rsidR="00510DD4">
        <w:rPr>
          <w:rFonts w:ascii="Times New Roman" w:hAnsi="Times New Roman" w:cs="Times New Roman"/>
          <w:sz w:val="24"/>
          <w:szCs w:val="24"/>
        </w:rPr>
        <w:tab/>
        <w:t>__________________________________________________</w:t>
      </w:r>
    </w:p>
    <w:p w:rsidR="00110BCF" w:rsidRPr="00510DD4" w:rsidRDefault="00110BCF" w:rsidP="00510DD4">
      <w:pPr>
        <w:pStyle w:val="Odstavecseseznamem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0DD4">
        <w:rPr>
          <w:rFonts w:ascii="Times New Roman" w:hAnsi="Times New Roman" w:cs="Times New Roman"/>
          <w:sz w:val="24"/>
          <w:szCs w:val="24"/>
        </w:rPr>
        <w:t>ředitel</w:t>
      </w:r>
      <w:r w:rsidR="00510DD4">
        <w:rPr>
          <w:rFonts w:ascii="Times New Roman" w:hAnsi="Times New Roman" w:cs="Times New Roman"/>
          <w:sz w:val="24"/>
          <w:szCs w:val="24"/>
        </w:rPr>
        <w:tab/>
      </w:r>
      <w:r w:rsidR="00510DD4">
        <w:rPr>
          <w:rFonts w:ascii="Times New Roman" w:hAnsi="Times New Roman" w:cs="Times New Roman"/>
          <w:sz w:val="24"/>
          <w:szCs w:val="24"/>
        </w:rPr>
        <w:tab/>
      </w:r>
      <w:r w:rsidR="00510DD4">
        <w:rPr>
          <w:rFonts w:ascii="Times New Roman" w:hAnsi="Times New Roman" w:cs="Times New Roman"/>
          <w:sz w:val="24"/>
          <w:szCs w:val="24"/>
        </w:rPr>
        <w:tab/>
        <w:t>__________________________________________________</w:t>
      </w:r>
    </w:p>
    <w:p w:rsidR="00110BCF" w:rsidRPr="00510DD4" w:rsidRDefault="00110BCF" w:rsidP="00510DD4">
      <w:pPr>
        <w:pStyle w:val="Odstavecseseznamem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0DD4">
        <w:rPr>
          <w:rFonts w:ascii="Times New Roman" w:hAnsi="Times New Roman" w:cs="Times New Roman"/>
          <w:sz w:val="24"/>
          <w:szCs w:val="24"/>
        </w:rPr>
        <w:t>kuchařka</w:t>
      </w:r>
      <w:r w:rsidR="00510DD4">
        <w:rPr>
          <w:rFonts w:ascii="Times New Roman" w:hAnsi="Times New Roman" w:cs="Times New Roman"/>
          <w:sz w:val="24"/>
          <w:szCs w:val="24"/>
        </w:rPr>
        <w:tab/>
      </w:r>
      <w:r w:rsidR="00510DD4">
        <w:rPr>
          <w:rFonts w:ascii="Times New Roman" w:hAnsi="Times New Roman" w:cs="Times New Roman"/>
          <w:sz w:val="24"/>
          <w:szCs w:val="24"/>
        </w:rPr>
        <w:tab/>
        <w:t>__________________________________________________</w:t>
      </w:r>
    </w:p>
    <w:p w:rsidR="00110BCF" w:rsidRDefault="00110BCF" w:rsidP="00510DD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10BCF" w:rsidRPr="00510DD4" w:rsidRDefault="00110BCF" w:rsidP="00510DD4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0DD4">
        <w:rPr>
          <w:rFonts w:ascii="Times New Roman" w:hAnsi="Times New Roman" w:cs="Times New Roman"/>
          <w:b/>
          <w:sz w:val="24"/>
          <w:szCs w:val="24"/>
        </w:rPr>
        <w:t xml:space="preserve">Pro každého zaměstnance </w:t>
      </w:r>
      <w:r w:rsidR="008B27C6">
        <w:rPr>
          <w:rFonts w:ascii="Times New Roman" w:hAnsi="Times New Roman" w:cs="Times New Roman"/>
          <w:b/>
          <w:sz w:val="24"/>
          <w:szCs w:val="24"/>
        </w:rPr>
        <w:t>se pokuste určit</w:t>
      </w:r>
      <w:r w:rsidRPr="00510DD4">
        <w:rPr>
          <w:rFonts w:ascii="Times New Roman" w:hAnsi="Times New Roman" w:cs="Times New Roman"/>
          <w:b/>
          <w:sz w:val="24"/>
          <w:szCs w:val="24"/>
        </w:rPr>
        <w:t>, jakou kvalifikaci bude potřebovat (vzdělání, praktické dovednosti, morální vlastnost</w:t>
      </w:r>
      <w:r w:rsidR="00955889">
        <w:rPr>
          <w:rFonts w:ascii="Times New Roman" w:hAnsi="Times New Roman" w:cs="Times New Roman"/>
          <w:b/>
          <w:sz w:val="24"/>
          <w:szCs w:val="24"/>
        </w:rPr>
        <w:t>i</w:t>
      </w:r>
      <w:r w:rsidRPr="00510DD4">
        <w:rPr>
          <w:rFonts w:ascii="Times New Roman" w:hAnsi="Times New Roman" w:cs="Times New Roman"/>
          <w:b/>
          <w:sz w:val="24"/>
          <w:szCs w:val="24"/>
        </w:rPr>
        <w:t>):</w:t>
      </w:r>
    </w:p>
    <w:p w:rsidR="00110BCF" w:rsidRPr="00510DD4" w:rsidRDefault="001E01CD" w:rsidP="00510DD4">
      <w:pPr>
        <w:pStyle w:val="Odstavecseseznamem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10BCF" w:rsidRPr="00510DD4">
        <w:rPr>
          <w:rFonts w:ascii="Times New Roman" w:hAnsi="Times New Roman" w:cs="Times New Roman"/>
          <w:sz w:val="24"/>
          <w:szCs w:val="24"/>
        </w:rPr>
        <w:t>rodavačka</w:t>
      </w:r>
      <w:r w:rsidR="00510DD4">
        <w:rPr>
          <w:rFonts w:ascii="Times New Roman" w:hAnsi="Times New Roman" w:cs="Times New Roman"/>
          <w:sz w:val="24"/>
          <w:szCs w:val="24"/>
        </w:rPr>
        <w:tab/>
      </w:r>
      <w:r w:rsidR="00510DD4">
        <w:rPr>
          <w:rFonts w:ascii="Times New Roman" w:hAnsi="Times New Roman" w:cs="Times New Roman"/>
          <w:sz w:val="24"/>
          <w:szCs w:val="24"/>
        </w:rPr>
        <w:tab/>
        <w:t>__________________________________________________</w:t>
      </w:r>
    </w:p>
    <w:p w:rsidR="00110BCF" w:rsidRPr="00510DD4" w:rsidRDefault="001E01CD" w:rsidP="00510DD4">
      <w:pPr>
        <w:pStyle w:val="Odstavecseseznamem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110BCF" w:rsidRPr="00510DD4">
        <w:rPr>
          <w:rFonts w:ascii="Times New Roman" w:hAnsi="Times New Roman" w:cs="Times New Roman"/>
          <w:sz w:val="24"/>
          <w:szCs w:val="24"/>
        </w:rPr>
        <w:t>ankovní analytik</w:t>
      </w:r>
      <w:r w:rsidR="00510DD4">
        <w:rPr>
          <w:rFonts w:ascii="Times New Roman" w:hAnsi="Times New Roman" w:cs="Times New Roman"/>
          <w:sz w:val="24"/>
          <w:szCs w:val="24"/>
        </w:rPr>
        <w:tab/>
        <w:t>__________________________________________________</w:t>
      </w:r>
    </w:p>
    <w:p w:rsidR="00110BCF" w:rsidRPr="00510DD4" w:rsidRDefault="001E01CD" w:rsidP="00510DD4">
      <w:pPr>
        <w:pStyle w:val="Odstavecseseznamem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110BCF" w:rsidRPr="00510DD4">
        <w:rPr>
          <w:rFonts w:ascii="Times New Roman" w:hAnsi="Times New Roman" w:cs="Times New Roman"/>
          <w:sz w:val="24"/>
          <w:szCs w:val="24"/>
        </w:rPr>
        <w:t>ékař</w:t>
      </w:r>
      <w:r w:rsidR="00510DD4">
        <w:rPr>
          <w:rFonts w:ascii="Times New Roman" w:hAnsi="Times New Roman" w:cs="Times New Roman"/>
          <w:sz w:val="24"/>
          <w:szCs w:val="24"/>
        </w:rPr>
        <w:tab/>
      </w:r>
      <w:r w:rsidR="00510DD4">
        <w:rPr>
          <w:rFonts w:ascii="Times New Roman" w:hAnsi="Times New Roman" w:cs="Times New Roman"/>
          <w:sz w:val="24"/>
          <w:szCs w:val="24"/>
        </w:rPr>
        <w:tab/>
      </w:r>
      <w:r w:rsidR="00510DD4">
        <w:rPr>
          <w:rFonts w:ascii="Times New Roman" w:hAnsi="Times New Roman" w:cs="Times New Roman"/>
          <w:sz w:val="24"/>
          <w:szCs w:val="24"/>
        </w:rPr>
        <w:tab/>
        <w:t>__________________________________________________</w:t>
      </w:r>
    </w:p>
    <w:p w:rsidR="00110BCF" w:rsidRPr="00510DD4" w:rsidRDefault="001E01CD" w:rsidP="00510DD4">
      <w:pPr>
        <w:pStyle w:val="Odstavecseseznamem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110BCF" w:rsidRPr="00510DD4">
        <w:rPr>
          <w:rFonts w:ascii="Times New Roman" w:hAnsi="Times New Roman" w:cs="Times New Roman"/>
          <w:sz w:val="24"/>
          <w:szCs w:val="24"/>
        </w:rPr>
        <w:t>orník</w:t>
      </w:r>
      <w:r w:rsidR="00510DD4">
        <w:rPr>
          <w:rFonts w:ascii="Times New Roman" w:hAnsi="Times New Roman" w:cs="Times New Roman"/>
          <w:sz w:val="24"/>
          <w:szCs w:val="24"/>
        </w:rPr>
        <w:tab/>
      </w:r>
      <w:r w:rsidR="00510DD4">
        <w:rPr>
          <w:rFonts w:ascii="Times New Roman" w:hAnsi="Times New Roman" w:cs="Times New Roman"/>
          <w:sz w:val="24"/>
          <w:szCs w:val="24"/>
        </w:rPr>
        <w:tab/>
      </w:r>
      <w:r w:rsidR="00510DD4">
        <w:rPr>
          <w:rFonts w:ascii="Times New Roman" w:hAnsi="Times New Roman" w:cs="Times New Roman"/>
          <w:sz w:val="24"/>
          <w:szCs w:val="24"/>
        </w:rPr>
        <w:tab/>
        <w:t>__________________________________________________</w:t>
      </w:r>
    </w:p>
    <w:p w:rsidR="00110BCF" w:rsidRPr="00510DD4" w:rsidRDefault="001E01CD" w:rsidP="00510DD4">
      <w:pPr>
        <w:pStyle w:val="Odstavecseseznamem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110BCF" w:rsidRPr="00510DD4">
        <w:rPr>
          <w:rFonts w:ascii="Times New Roman" w:hAnsi="Times New Roman" w:cs="Times New Roman"/>
          <w:sz w:val="24"/>
          <w:szCs w:val="24"/>
        </w:rPr>
        <w:t>ekretářka</w:t>
      </w:r>
      <w:r w:rsidR="00510DD4">
        <w:rPr>
          <w:rFonts w:ascii="Times New Roman" w:hAnsi="Times New Roman" w:cs="Times New Roman"/>
          <w:sz w:val="24"/>
          <w:szCs w:val="24"/>
        </w:rPr>
        <w:tab/>
      </w:r>
      <w:r w:rsidR="00510DD4">
        <w:rPr>
          <w:rFonts w:ascii="Times New Roman" w:hAnsi="Times New Roman" w:cs="Times New Roman"/>
          <w:sz w:val="24"/>
          <w:szCs w:val="24"/>
        </w:rPr>
        <w:tab/>
        <w:t>__________________________________________________</w:t>
      </w:r>
    </w:p>
    <w:p w:rsidR="00110BCF" w:rsidRPr="00510DD4" w:rsidRDefault="001E01CD" w:rsidP="00510DD4">
      <w:pPr>
        <w:pStyle w:val="Odstavecseseznamem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110BCF" w:rsidRPr="00510DD4">
        <w:rPr>
          <w:rFonts w:ascii="Times New Roman" w:hAnsi="Times New Roman" w:cs="Times New Roman"/>
          <w:sz w:val="24"/>
          <w:szCs w:val="24"/>
        </w:rPr>
        <w:t>enerální ředitel</w:t>
      </w:r>
      <w:r w:rsidR="00510DD4">
        <w:rPr>
          <w:rFonts w:ascii="Times New Roman" w:hAnsi="Times New Roman" w:cs="Times New Roman"/>
          <w:sz w:val="24"/>
          <w:szCs w:val="24"/>
        </w:rPr>
        <w:tab/>
        <w:t>__________________________________________________</w:t>
      </w:r>
    </w:p>
    <w:p w:rsidR="00110BCF" w:rsidRPr="00510DD4" w:rsidRDefault="001E01CD" w:rsidP="00BA39AE">
      <w:pPr>
        <w:pStyle w:val="Odstavecseseznamem"/>
        <w:numPr>
          <w:ilvl w:val="0"/>
          <w:numId w:val="3"/>
        </w:numPr>
        <w:spacing w:after="24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110BCF" w:rsidRPr="00510DD4">
        <w:rPr>
          <w:rFonts w:ascii="Times New Roman" w:hAnsi="Times New Roman" w:cs="Times New Roman"/>
          <w:sz w:val="24"/>
          <w:szCs w:val="24"/>
        </w:rPr>
        <w:t>čitelka v</w:t>
      </w:r>
      <w:r w:rsidR="00510DD4">
        <w:rPr>
          <w:rFonts w:ascii="Times New Roman" w:hAnsi="Times New Roman" w:cs="Times New Roman"/>
          <w:sz w:val="24"/>
          <w:szCs w:val="24"/>
        </w:rPr>
        <w:t> </w:t>
      </w:r>
      <w:r w:rsidR="00110BCF" w:rsidRPr="00510DD4">
        <w:rPr>
          <w:rFonts w:ascii="Times New Roman" w:hAnsi="Times New Roman" w:cs="Times New Roman"/>
          <w:sz w:val="24"/>
          <w:szCs w:val="24"/>
        </w:rPr>
        <w:t>MŠ</w:t>
      </w:r>
      <w:r w:rsidR="00510DD4">
        <w:rPr>
          <w:rFonts w:ascii="Times New Roman" w:hAnsi="Times New Roman" w:cs="Times New Roman"/>
          <w:sz w:val="24"/>
          <w:szCs w:val="24"/>
        </w:rPr>
        <w:tab/>
      </w:r>
      <w:r w:rsidR="00510DD4">
        <w:rPr>
          <w:rFonts w:ascii="Times New Roman" w:hAnsi="Times New Roman" w:cs="Times New Roman"/>
          <w:sz w:val="24"/>
          <w:szCs w:val="24"/>
        </w:rPr>
        <w:tab/>
        <w:t>__________________________________________________</w:t>
      </w:r>
    </w:p>
    <w:p w:rsidR="00DC5E0D" w:rsidRDefault="00DC5E0D" w:rsidP="00BA39AE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Profesní volbu ovlivňují osobní a zdravotní předpoklady. Vyber si 3 profese a na těchto profesích vysvětli, jak je mohou ovlivnit osobní a zdravotní předpoklady.</w:t>
      </w:r>
    </w:p>
    <w:p w:rsidR="00DC5E0D" w:rsidRDefault="00DC5E0D" w:rsidP="00BA39AE">
      <w:pPr>
        <w:pStyle w:val="Odstavecseseznamem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</w:t>
      </w:r>
    </w:p>
    <w:p w:rsidR="00DC5E0D" w:rsidRDefault="00DC5E0D" w:rsidP="00BA39AE">
      <w:pPr>
        <w:pStyle w:val="Odstavecseseznamem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</w:t>
      </w:r>
    </w:p>
    <w:p w:rsidR="00DC5E0D" w:rsidRDefault="00DC5E0D" w:rsidP="00BA39AE">
      <w:pPr>
        <w:pStyle w:val="Odstavecseseznamem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</w:t>
      </w:r>
    </w:p>
    <w:p w:rsidR="00DC5E0D" w:rsidRPr="00DC5E0D" w:rsidRDefault="00DC5E0D" w:rsidP="00DC5E0D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C5E0D" w:rsidRDefault="00DC5E0D" w:rsidP="00DC5E0D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Sepište všechny své dovednosti, tedy vše, co umíte, čemu se věnujete, co budete ovládat po dokončení školy (SŠ nebo VŠ).</w:t>
      </w:r>
    </w:p>
    <w:p w:rsidR="00DC5E0D" w:rsidRDefault="00DC5E0D" w:rsidP="00DC5E0D">
      <w:pPr>
        <w:pStyle w:val="Odstavecseseznamem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0DD4">
        <w:rPr>
          <w:rFonts w:ascii="Times New Roman" w:hAnsi="Times New Roman" w:cs="Times New Roman"/>
          <w:sz w:val="24"/>
          <w:szCs w:val="24"/>
        </w:rPr>
        <w:t>Poté si vyberte 1-2 profese a určete, zda pro ni tyto dovednosti budou rozhodující.</w:t>
      </w:r>
    </w:p>
    <w:p w:rsidR="00DC5E0D" w:rsidRDefault="00DC5E0D" w:rsidP="00DC5E0D">
      <w:pPr>
        <w:pStyle w:val="Odstavecseseznamem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C5E0D" w:rsidRDefault="00DC5E0D" w:rsidP="00DC5E0D">
      <w:pPr>
        <w:pStyle w:val="Odstavecseseznamem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A599D" w:rsidRPr="00510DD4" w:rsidRDefault="00CA599D" w:rsidP="00DC5E0D">
      <w:pPr>
        <w:pStyle w:val="Odstavecseseznamem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C5E0D" w:rsidRDefault="00DC5E0D" w:rsidP="00DC5E0D">
      <w:pPr>
        <w:pStyle w:val="Odstavecseseznamem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10DD4">
        <w:rPr>
          <w:rFonts w:ascii="Times New Roman" w:hAnsi="Times New Roman" w:cs="Times New Roman"/>
          <w:sz w:val="24"/>
          <w:szCs w:val="24"/>
        </w:rPr>
        <w:t>Poté zvažte, zda tato profese nemá vyšší požadavky na fyzickou kondici či jiné zdravotní požadavky a zda ji budete schopni vykonávat.</w:t>
      </w:r>
    </w:p>
    <w:p w:rsidR="00DC5E0D" w:rsidRDefault="00DC5E0D" w:rsidP="00DC5E0D">
      <w:pPr>
        <w:pStyle w:val="Odstavecseseznamem"/>
        <w:spacing w:after="0" w:line="240" w:lineRule="auto"/>
        <w:ind w:left="714"/>
        <w:rPr>
          <w:rFonts w:ascii="Times New Roman" w:hAnsi="Times New Roman" w:cs="Times New Roman"/>
          <w:sz w:val="24"/>
          <w:szCs w:val="24"/>
        </w:rPr>
      </w:pPr>
    </w:p>
    <w:p w:rsidR="00DC5E0D" w:rsidRDefault="00DC5E0D" w:rsidP="00DC5E0D">
      <w:pPr>
        <w:pStyle w:val="Odstavecseseznamem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E225F9" w:rsidRPr="0091420F" w:rsidRDefault="00E225F9" w:rsidP="00E225F9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Vypište</w:t>
      </w:r>
      <w:r w:rsidRPr="0091420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do tabulky </w:t>
      </w:r>
      <w:r w:rsidRPr="0091420F">
        <w:rPr>
          <w:rFonts w:ascii="Times New Roman" w:hAnsi="Times New Roman" w:cs="Times New Roman"/>
          <w:b/>
          <w:sz w:val="24"/>
          <w:szCs w:val="24"/>
        </w:rPr>
        <w:t xml:space="preserve">několik vlastností, které podle </w:t>
      </w:r>
      <w:r>
        <w:rPr>
          <w:rFonts w:ascii="Times New Roman" w:hAnsi="Times New Roman" w:cs="Times New Roman"/>
          <w:b/>
          <w:sz w:val="24"/>
          <w:szCs w:val="24"/>
        </w:rPr>
        <w:t>Vás</w:t>
      </w:r>
      <w:r w:rsidRPr="0091420F">
        <w:rPr>
          <w:rFonts w:ascii="Times New Roman" w:hAnsi="Times New Roman" w:cs="Times New Roman"/>
          <w:b/>
          <w:sz w:val="24"/>
          <w:szCs w:val="24"/>
        </w:rPr>
        <w:t xml:space="preserve"> rozhodují při získání zaměstnání po ukončení školy. Poté:</w:t>
      </w:r>
    </w:p>
    <w:p w:rsidR="00E225F9" w:rsidRPr="0091420F" w:rsidRDefault="00E225F9" w:rsidP="00E225F9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420F">
        <w:rPr>
          <w:rFonts w:ascii="Times New Roman" w:hAnsi="Times New Roman" w:cs="Times New Roman"/>
          <w:sz w:val="24"/>
          <w:szCs w:val="24"/>
        </w:rPr>
        <w:t xml:space="preserve">Seřaďte je podle důležitosti </w:t>
      </w:r>
    </w:p>
    <w:p w:rsidR="00E225F9" w:rsidRPr="0091420F" w:rsidRDefault="00E225F9" w:rsidP="00E225F9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91420F">
        <w:rPr>
          <w:rFonts w:ascii="Times New Roman" w:hAnsi="Times New Roman" w:cs="Times New Roman"/>
          <w:sz w:val="24"/>
          <w:szCs w:val="24"/>
        </w:rPr>
        <w:t xml:space="preserve">Srovnejte je s požadavky uváděnými českými zaměstnavateli na </w:t>
      </w:r>
      <w:r>
        <w:rPr>
          <w:rFonts w:ascii="Times New Roman" w:hAnsi="Times New Roman" w:cs="Times New Roman"/>
          <w:sz w:val="24"/>
          <w:szCs w:val="24"/>
        </w:rPr>
        <w:t>snímku z prezentace „Zaměstnanci“</w:t>
      </w:r>
    </w:p>
    <w:tbl>
      <w:tblPr>
        <w:tblStyle w:val="Mkatabulky"/>
        <w:tblW w:w="0" w:type="auto"/>
        <w:tblInd w:w="2788" w:type="dxa"/>
        <w:tblLook w:val="04A0"/>
      </w:tblPr>
      <w:tblGrid>
        <w:gridCol w:w="3510"/>
      </w:tblGrid>
      <w:tr w:rsidR="00E225F9" w:rsidTr="0033514E">
        <w:tc>
          <w:tcPr>
            <w:tcW w:w="3510" w:type="dxa"/>
            <w:shd w:val="clear" w:color="auto" w:fill="FFC000"/>
            <w:vAlign w:val="center"/>
          </w:tcPr>
          <w:p w:rsidR="00E225F9" w:rsidRPr="000A3C43" w:rsidRDefault="00E225F9" w:rsidP="0033514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C43">
              <w:rPr>
                <w:rFonts w:ascii="Times New Roman" w:hAnsi="Times New Roman" w:cs="Times New Roman"/>
                <w:sz w:val="24"/>
                <w:szCs w:val="24"/>
              </w:rPr>
              <w:t>Požadavek</w:t>
            </w:r>
          </w:p>
        </w:tc>
      </w:tr>
      <w:tr w:rsidR="00E225F9" w:rsidTr="0033514E">
        <w:tc>
          <w:tcPr>
            <w:tcW w:w="3510" w:type="dxa"/>
            <w:vAlign w:val="center"/>
          </w:tcPr>
          <w:p w:rsidR="00E225F9" w:rsidRDefault="00E225F9" w:rsidP="0033514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5F9" w:rsidTr="0033514E">
        <w:tc>
          <w:tcPr>
            <w:tcW w:w="3510" w:type="dxa"/>
            <w:vAlign w:val="center"/>
          </w:tcPr>
          <w:p w:rsidR="00E225F9" w:rsidRDefault="00E225F9" w:rsidP="0033514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5F9" w:rsidTr="0033514E">
        <w:tc>
          <w:tcPr>
            <w:tcW w:w="3510" w:type="dxa"/>
            <w:vAlign w:val="center"/>
          </w:tcPr>
          <w:p w:rsidR="00E225F9" w:rsidRDefault="00E225F9" w:rsidP="0033514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5F9" w:rsidTr="0033514E">
        <w:tc>
          <w:tcPr>
            <w:tcW w:w="3510" w:type="dxa"/>
            <w:vAlign w:val="center"/>
          </w:tcPr>
          <w:p w:rsidR="00E225F9" w:rsidRDefault="00E225F9" w:rsidP="0033514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5F9" w:rsidTr="0033514E">
        <w:tc>
          <w:tcPr>
            <w:tcW w:w="3510" w:type="dxa"/>
            <w:vAlign w:val="center"/>
          </w:tcPr>
          <w:p w:rsidR="00E225F9" w:rsidRDefault="00E225F9" w:rsidP="0033514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5F9" w:rsidTr="0033514E">
        <w:tc>
          <w:tcPr>
            <w:tcW w:w="3510" w:type="dxa"/>
            <w:vAlign w:val="center"/>
          </w:tcPr>
          <w:p w:rsidR="00E225F9" w:rsidRDefault="00E225F9" w:rsidP="0033514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5F9" w:rsidTr="0033514E">
        <w:tc>
          <w:tcPr>
            <w:tcW w:w="3510" w:type="dxa"/>
            <w:vAlign w:val="center"/>
          </w:tcPr>
          <w:p w:rsidR="00E225F9" w:rsidRDefault="00E225F9" w:rsidP="0033514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25F9" w:rsidRDefault="00E225F9" w:rsidP="00DC5E0D">
      <w:pPr>
        <w:pStyle w:val="Odstavecseseznamem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65A1" w:rsidRDefault="00CA599D" w:rsidP="001365A1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Velmi</w:t>
      </w:r>
      <w:r w:rsidR="001365A1">
        <w:rPr>
          <w:rFonts w:ascii="Times New Roman" w:hAnsi="Times New Roman" w:cs="Times New Roman"/>
          <w:b/>
          <w:sz w:val="24"/>
          <w:szCs w:val="24"/>
        </w:rPr>
        <w:t xml:space="preserve"> často se </w:t>
      </w:r>
      <w:r>
        <w:rPr>
          <w:rFonts w:ascii="Times New Roman" w:hAnsi="Times New Roman" w:cs="Times New Roman"/>
          <w:b/>
          <w:sz w:val="24"/>
          <w:szCs w:val="24"/>
        </w:rPr>
        <w:t>setkáváme</w:t>
      </w:r>
      <w:r w:rsidR="001365A1">
        <w:rPr>
          <w:rFonts w:ascii="Times New Roman" w:hAnsi="Times New Roman" w:cs="Times New Roman"/>
          <w:b/>
          <w:sz w:val="24"/>
          <w:szCs w:val="24"/>
        </w:rPr>
        <w:t xml:space="preserve"> s názorem, že absolvent SŠ nemá žádnou praxi, a že jeho hlavní možností je přihlásit se na Úřad práce. Jsou ale i jiné možnosti. </w:t>
      </w:r>
      <w:r>
        <w:rPr>
          <w:rFonts w:ascii="Times New Roman" w:hAnsi="Times New Roman" w:cs="Times New Roman"/>
          <w:b/>
          <w:sz w:val="24"/>
          <w:szCs w:val="24"/>
        </w:rPr>
        <w:t>Zamyslete se a zkuste</w:t>
      </w:r>
      <w:r w:rsidR="001365A1">
        <w:rPr>
          <w:rFonts w:ascii="Times New Roman" w:hAnsi="Times New Roman" w:cs="Times New Roman"/>
          <w:b/>
          <w:sz w:val="24"/>
          <w:szCs w:val="24"/>
        </w:rPr>
        <w:t xml:space="preserve"> alespoň některé vyjmenovat?</w:t>
      </w:r>
      <w:r>
        <w:rPr>
          <w:rFonts w:ascii="Times New Roman" w:hAnsi="Times New Roman" w:cs="Times New Roman"/>
          <w:b/>
          <w:sz w:val="24"/>
          <w:szCs w:val="24"/>
        </w:rPr>
        <w:t xml:space="preserve"> Využij internet.</w:t>
      </w:r>
    </w:p>
    <w:p w:rsidR="001365A1" w:rsidRDefault="001365A1" w:rsidP="001365A1">
      <w:pPr>
        <w:pStyle w:val="Odstavecseseznamem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</w:t>
      </w:r>
    </w:p>
    <w:p w:rsidR="001365A1" w:rsidRDefault="001365A1" w:rsidP="001365A1">
      <w:pPr>
        <w:pStyle w:val="Odstavecseseznamem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</w:t>
      </w:r>
    </w:p>
    <w:p w:rsidR="001365A1" w:rsidRDefault="001365A1" w:rsidP="001365A1">
      <w:pPr>
        <w:pStyle w:val="Odstavecseseznamem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</w:t>
      </w:r>
    </w:p>
    <w:p w:rsidR="001365A1" w:rsidRDefault="001365A1" w:rsidP="001365A1">
      <w:pPr>
        <w:pStyle w:val="Odstavecseseznamem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5E0D" w:rsidRDefault="00DC5E0D" w:rsidP="00DC5E0D">
      <w:pPr>
        <w:pStyle w:val="Odstavecseseznamem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5E0D" w:rsidRDefault="00DC5E0D" w:rsidP="00DC5E0D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Které podniky budou využívat odhady ke stanovení potřeby zaměstnanců?</w:t>
      </w:r>
    </w:p>
    <w:p w:rsidR="00DC5E0D" w:rsidRDefault="00DC5E0D" w:rsidP="00DC5E0D">
      <w:pPr>
        <w:pStyle w:val="Odstavecseseznamem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</w:t>
      </w:r>
    </w:p>
    <w:p w:rsidR="00DC5E0D" w:rsidRDefault="00DC5E0D" w:rsidP="00DC5E0D">
      <w:pPr>
        <w:pStyle w:val="Odstavecseseznamem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</w:t>
      </w:r>
    </w:p>
    <w:p w:rsidR="00EB73E3" w:rsidRDefault="00EB73E3" w:rsidP="00DC5E0D">
      <w:pPr>
        <w:pStyle w:val="Odstavecseseznamem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2417D" w:rsidRDefault="0022417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B73E3" w:rsidRDefault="003F4C00" w:rsidP="008160D8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22417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Do příští hodiny </w:t>
      </w:r>
      <w:r w:rsidR="00807CAB" w:rsidRPr="0022417D">
        <w:rPr>
          <w:rFonts w:ascii="Times New Roman" w:hAnsi="Times New Roman" w:cs="Times New Roman"/>
          <w:b/>
          <w:sz w:val="24"/>
          <w:szCs w:val="24"/>
        </w:rPr>
        <w:t>vypracuj s </w:t>
      </w:r>
      <w:r w:rsidR="00CA599D">
        <w:rPr>
          <w:rFonts w:ascii="Times New Roman" w:hAnsi="Times New Roman" w:cs="Times New Roman"/>
          <w:b/>
          <w:sz w:val="24"/>
          <w:szCs w:val="24"/>
        </w:rPr>
        <w:t>využitím</w:t>
      </w:r>
      <w:r w:rsidR="00807CAB" w:rsidRPr="0022417D">
        <w:rPr>
          <w:rFonts w:ascii="Times New Roman" w:hAnsi="Times New Roman" w:cs="Times New Roman"/>
          <w:b/>
          <w:sz w:val="24"/>
          <w:szCs w:val="24"/>
        </w:rPr>
        <w:t xml:space="preserve"> internetu </w:t>
      </w:r>
      <w:r w:rsidRPr="0022417D">
        <w:rPr>
          <w:rFonts w:ascii="Times New Roman" w:hAnsi="Times New Roman" w:cs="Times New Roman"/>
          <w:b/>
          <w:sz w:val="24"/>
          <w:szCs w:val="24"/>
        </w:rPr>
        <w:t xml:space="preserve">seminární práci na </w:t>
      </w:r>
      <w:r w:rsidR="00807CAB" w:rsidRPr="0022417D">
        <w:rPr>
          <w:rFonts w:ascii="Times New Roman" w:hAnsi="Times New Roman" w:cs="Times New Roman"/>
          <w:b/>
          <w:sz w:val="24"/>
          <w:szCs w:val="24"/>
        </w:rPr>
        <w:t>téma: „Abraham Harold Maslow“ v</w:t>
      </w:r>
      <w:r w:rsidR="0022417D">
        <w:rPr>
          <w:rFonts w:ascii="Times New Roman" w:hAnsi="Times New Roman" w:cs="Times New Roman"/>
          <w:b/>
          <w:sz w:val="24"/>
          <w:szCs w:val="24"/>
        </w:rPr>
        <w:t xml:space="preserve"> rozsahu: 1 list </w:t>
      </w:r>
      <w:r w:rsidR="00807CAB" w:rsidRPr="0022417D">
        <w:rPr>
          <w:rFonts w:ascii="Times New Roman" w:hAnsi="Times New Roman" w:cs="Times New Roman"/>
          <w:b/>
          <w:sz w:val="24"/>
          <w:szCs w:val="24"/>
        </w:rPr>
        <w:t>A4</w:t>
      </w:r>
    </w:p>
    <w:p w:rsidR="008160D8" w:rsidRDefault="008160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31BD1" w:rsidRDefault="00131BD1" w:rsidP="008160D8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:rsidR="00EB73E3" w:rsidRDefault="001935FF" w:rsidP="008160D8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CA599D">
        <w:rPr>
          <w:rFonts w:ascii="Times New Roman" w:hAnsi="Times New Roman" w:cs="Times New Roman"/>
          <w:b/>
          <w:sz w:val="24"/>
          <w:szCs w:val="24"/>
        </w:rPr>
        <w:t>droje:</w:t>
      </w:r>
    </w:p>
    <w:p w:rsidR="00953747" w:rsidRPr="008160D8" w:rsidRDefault="00971E4A" w:rsidP="008160D8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160D8">
        <w:rPr>
          <w:rFonts w:ascii="Times New Roman" w:hAnsi="Times New Roman" w:cs="Times New Roman"/>
          <w:sz w:val="24"/>
          <w:szCs w:val="24"/>
        </w:rPr>
        <w:t xml:space="preserve">KLÍNSKÝ, Ing. Petr a Ing. Otto MÜNCH. </w:t>
      </w:r>
      <w:r w:rsidRPr="008160D8">
        <w:rPr>
          <w:rFonts w:ascii="Times New Roman" w:hAnsi="Times New Roman" w:cs="Times New Roman"/>
          <w:i/>
          <w:iCs/>
          <w:sz w:val="24"/>
          <w:szCs w:val="24"/>
        </w:rPr>
        <w:t>Ekonomika pro obchodní akademie a ostatní střední školy 1</w:t>
      </w:r>
      <w:r w:rsidRPr="008160D8">
        <w:rPr>
          <w:rFonts w:ascii="Times New Roman" w:hAnsi="Times New Roman" w:cs="Times New Roman"/>
          <w:sz w:val="24"/>
          <w:szCs w:val="24"/>
        </w:rPr>
        <w:t xml:space="preserve">. čtvrté. Praha: FORTUNA, 2007. ISBN 978-80-7373-000-0. </w:t>
      </w:r>
    </w:p>
    <w:p w:rsidR="00953747" w:rsidRPr="008160D8" w:rsidRDefault="00971E4A" w:rsidP="008160D8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160D8">
        <w:rPr>
          <w:rFonts w:ascii="Times New Roman" w:hAnsi="Times New Roman" w:cs="Times New Roman"/>
          <w:sz w:val="24"/>
          <w:szCs w:val="24"/>
        </w:rPr>
        <w:t xml:space="preserve">KLÍNSKÝ, Ing. Petr a Ing. Otto MÜNCH. </w:t>
      </w:r>
      <w:r w:rsidRPr="008160D8">
        <w:rPr>
          <w:rFonts w:ascii="Times New Roman" w:hAnsi="Times New Roman" w:cs="Times New Roman"/>
          <w:i/>
          <w:iCs/>
          <w:sz w:val="24"/>
          <w:szCs w:val="24"/>
        </w:rPr>
        <w:t>Ekonomika pro obchodní akademie a ostatní střední školy 2</w:t>
      </w:r>
      <w:r w:rsidRPr="008160D8">
        <w:rPr>
          <w:rFonts w:ascii="Times New Roman" w:hAnsi="Times New Roman" w:cs="Times New Roman"/>
          <w:sz w:val="24"/>
          <w:szCs w:val="24"/>
        </w:rPr>
        <w:t xml:space="preserve">. třetí. Praha: FORTUNA, 2006. ISBN 80-7168-965-3. </w:t>
      </w:r>
    </w:p>
    <w:p w:rsidR="00953747" w:rsidRDefault="00971E4A" w:rsidP="008160D8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160D8">
        <w:rPr>
          <w:rFonts w:ascii="Times New Roman" w:hAnsi="Times New Roman" w:cs="Times New Roman"/>
          <w:sz w:val="24"/>
          <w:szCs w:val="24"/>
        </w:rPr>
        <w:t xml:space="preserve">KLÍNSKÝ, Ing. </w:t>
      </w:r>
      <w:proofErr w:type="gramStart"/>
      <w:r w:rsidRPr="008160D8">
        <w:rPr>
          <w:rFonts w:ascii="Times New Roman" w:hAnsi="Times New Roman" w:cs="Times New Roman"/>
          <w:sz w:val="24"/>
          <w:szCs w:val="24"/>
        </w:rPr>
        <w:t>Petr , Ing.</w:t>
      </w:r>
      <w:proofErr w:type="gramEnd"/>
      <w:r w:rsidRPr="008160D8">
        <w:rPr>
          <w:rFonts w:ascii="Times New Roman" w:hAnsi="Times New Roman" w:cs="Times New Roman"/>
          <w:sz w:val="24"/>
          <w:szCs w:val="24"/>
        </w:rPr>
        <w:t xml:space="preserve"> Otto MÜNCH, Ing. Jarmila ČECHOVÁ a Ing. Jana MACHÁČKOVÁ. </w:t>
      </w:r>
      <w:r w:rsidRPr="008160D8">
        <w:rPr>
          <w:rFonts w:ascii="Times New Roman" w:hAnsi="Times New Roman" w:cs="Times New Roman"/>
          <w:i/>
          <w:iCs/>
          <w:sz w:val="24"/>
          <w:szCs w:val="24"/>
        </w:rPr>
        <w:t>Ekonomika pro gymnázia</w:t>
      </w:r>
      <w:r w:rsidRPr="008160D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160D8">
        <w:rPr>
          <w:rFonts w:ascii="Times New Roman" w:hAnsi="Times New Roman" w:cs="Times New Roman"/>
          <w:sz w:val="24"/>
          <w:szCs w:val="24"/>
        </w:rPr>
        <w:t>první</w:t>
      </w:r>
      <w:proofErr w:type="gramEnd"/>
      <w:r w:rsidRPr="008160D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160D8">
        <w:rPr>
          <w:rFonts w:ascii="Times New Roman" w:hAnsi="Times New Roman" w:cs="Times New Roman"/>
          <w:sz w:val="24"/>
          <w:szCs w:val="24"/>
        </w:rPr>
        <w:t>Praha 8-Čimice</w:t>
      </w:r>
      <w:proofErr w:type="gramEnd"/>
      <w:r w:rsidRPr="008160D8">
        <w:rPr>
          <w:rFonts w:ascii="Times New Roman" w:hAnsi="Times New Roman" w:cs="Times New Roman"/>
          <w:sz w:val="24"/>
          <w:szCs w:val="24"/>
        </w:rPr>
        <w:t xml:space="preserve">: EDUKO, 2011. ISBN 978-80-87204-49-8. </w:t>
      </w:r>
    </w:p>
    <w:p w:rsidR="008160D8" w:rsidRPr="008160D8" w:rsidRDefault="008160D8" w:rsidP="008160D8">
      <w:pPr>
        <w:pStyle w:val="Odstavecseseznamem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8160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Maslowova</w:t>
      </w:r>
      <w:proofErr w:type="spellEnd"/>
      <w:r w:rsidRPr="008160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pyramida. In:</w:t>
      </w:r>
      <w:r w:rsidRPr="008160D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8160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Wikipedia</w:t>
      </w:r>
      <w:proofErr w:type="spellEnd"/>
      <w:r w:rsidRPr="008160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8160D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8160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the</w:t>
      </w:r>
      <w:proofErr w:type="spellEnd"/>
      <w:r w:rsidRPr="008160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free </w:t>
      </w:r>
      <w:proofErr w:type="spellStart"/>
      <w:r w:rsidRPr="008160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encyclopedia</w:t>
      </w:r>
      <w:proofErr w:type="spellEnd"/>
      <w:r w:rsidRPr="008160D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8160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[online]. San </w:t>
      </w:r>
      <w:proofErr w:type="spellStart"/>
      <w:r w:rsidRPr="008160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Francisco</w:t>
      </w:r>
      <w:proofErr w:type="spellEnd"/>
      <w:r w:rsidRPr="008160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(CA): </w:t>
      </w:r>
      <w:proofErr w:type="spellStart"/>
      <w:r w:rsidRPr="008160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Wikimedia</w:t>
      </w:r>
      <w:proofErr w:type="spellEnd"/>
      <w:r w:rsidRPr="008160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160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Foundation</w:t>
      </w:r>
      <w:proofErr w:type="spellEnd"/>
      <w:r w:rsidRPr="008160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2001- [cit. 2012-06-27]. Dostupné z: </w:t>
      </w:r>
      <w:hyperlink r:id="rId9" w:history="1">
        <w:r w:rsidRPr="008160D8">
          <w:rPr>
            <w:rStyle w:val="Hypertextovodkaz"/>
            <w:rFonts w:ascii="Times New Roman" w:hAnsi="Times New Roman" w:cs="Times New Roman"/>
            <w:sz w:val="24"/>
            <w:szCs w:val="24"/>
            <w:shd w:val="clear" w:color="auto" w:fill="FFFFFF"/>
          </w:rPr>
          <w:t>http://cs.wikipedia.org/wiki/Maslowova_pyramida</w:t>
        </w:r>
      </w:hyperlink>
    </w:p>
    <w:sectPr w:rsidR="008160D8" w:rsidRPr="008160D8" w:rsidSect="00066372">
      <w:headerReference w:type="default" r:id="rId10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259" w:rsidRDefault="00AA1259" w:rsidP="00E95FC1">
      <w:pPr>
        <w:spacing w:after="0" w:line="240" w:lineRule="auto"/>
      </w:pPr>
      <w:r>
        <w:separator/>
      </w:r>
    </w:p>
  </w:endnote>
  <w:endnote w:type="continuationSeparator" w:id="0">
    <w:p w:rsidR="00AA1259" w:rsidRDefault="00AA1259" w:rsidP="00E95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259" w:rsidRDefault="00AA1259" w:rsidP="00E95FC1">
      <w:pPr>
        <w:spacing w:after="0" w:line="240" w:lineRule="auto"/>
      </w:pPr>
      <w:r>
        <w:separator/>
      </w:r>
    </w:p>
  </w:footnote>
  <w:footnote w:type="continuationSeparator" w:id="0">
    <w:p w:rsidR="00AA1259" w:rsidRDefault="00AA1259" w:rsidP="00E95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9AE" w:rsidRDefault="00BA39AE" w:rsidP="00BA39AE">
    <w:pPr>
      <w:pStyle w:val="Zhlav"/>
      <w:jc w:val="center"/>
    </w:pPr>
    <w:r>
      <w:rPr>
        <w:noProof/>
        <w:lang w:eastAsia="cs-CZ"/>
      </w:rPr>
      <w:drawing>
        <wp:inline distT="0" distB="0" distL="0" distR="0">
          <wp:extent cx="5760720" cy="839059"/>
          <wp:effectExtent l="0" t="0" r="0" b="0"/>
          <wp:docPr id="20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9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9059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F7597"/>
    <w:multiLevelType w:val="hybridMultilevel"/>
    <w:tmpl w:val="F7727C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15F0A"/>
    <w:multiLevelType w:val="hybridMultilevel"/>
    <w:tmpl w:val="906C29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C3888"/>
    <w:multiLevelType w:val="hybridMultilevel"/>
    <w:tmpl w:val="6D1408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43386"/>
    <w:multiLevelType w:val="hybridMultilevel"/>
    <w:tmpl w:val="A64C5BCA"/>
    <w:lvl w:ilvl="0" w:tplc="7374BE6E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231E01"/>
    <w:multiLevelType w:val="hybridMultilevel"/>
    <w:tmpl w:val="9A6464B8"/>
    <w:lvl w:ilvl="0" w:tplc="66F89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641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9CCD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D6FA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A8F8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D889B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7833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A5F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CA89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DD4DC4"/>
    <w:multiLevelType w:val="hybridMultilevel"/>
    <w:tmpl w:val="54CC9CF2"/>
    <w:lvl w:ilvl="0" w:tplc="93022B10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8A4AA02E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5BA65D0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5D96D064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4CEAA70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11927260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45CC1FBE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15AA7956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9C44BBC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6">
    <w:nsid w:val="57EC35F0"/>
    <w:multiLevelType w:val="hybridMultilevel"/>
    <w:tmpl w:val="DA126D1E"/>
    <w:lvl w:ilvl="0" w:tplc="93C21F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390EA7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B72513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AF202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2F8F98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ADE406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ED2AD2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36AEC6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238313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484857"/>
    <w:multiLevelType w:val="hybridMultilevel"/>
    <w:tmpl w:val="CE66D9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BCF"/>
    <w:rsid w:val="00015365"/>
    <w:rsid w:val="00066372"/>
    <w:rsid w:val="000A38C6"/>
    <w:rsid w:val="00110BCF"/>
    <w:rsid w:val="00131BD1"/>
    <w:rsid w:val="001365A1"/>
    <w:rsid w:val="00142422"/>
    <w:rsid w:val="00165F1B"/>
    <w:rsid w:val="00172921"/>
    <w:rsid w:val="001935FF"/>
    <w:rsid w:val="001E01CD"/>
    <w:rsid w:val="0022417D"/>
    <w:rsid w:val="002C1BEA"/>
    <w:rsid w:val="003B6BA4"/>
    <w:rsid w:val="003F4C00"/>
    <w:rsid w:val="00436887"/>
    <w:rsid w:val="004B2C3A"/>
    <w:rsid w:val="004C72B9"/>
    <w:rsid w:val="004D1A6C"/>
    <w:rsid w:val="004E22A6"/>
    <w:rsid w:val="00510DD4"/>
    <w:rsid w:val="00530F6E"/>
    <w:rsid w:val="005866EB"/>
    <w:rsid w:val="005C29C5"/>
    <w:rsid w:val="006E6D27"/>
    <w:rsid w:val="007A01DD"/>
    <w:rsid w:val="007A2066"/>
    <w:rsid w:val="007F08E4"/>
    <w:rsid w:val="00807CAB"/>
    <w:rsid w:val="008160D8"/>
    <w:rsid w:val="00827CB1"/>
    <w:rsid w:val="008862ED"/>
    <w:rsid w:val="008877B4"/>
    <w:rsid w:val="008B27C6"/>
    <w:rsid w:val="008F448F"/>
    <w:rsid w:val="0091401A"/>
    <w:rsid w:val="00953747"/>
    <w:rsid w:val="00955889"/>
    <w:rsid w:val="00971E4A"/>
    <w:rsid w:val="009949F0"/>
    <w:rsid w:val="009C6306"/>
    <w:rsid w:val="009D630D"/>
    <w:rsid w:val="00A956F7"/>
    <w:rsid w:val="00AA1259"/>
    <w:rsid w:val="00AA3003"/>
    <w:rsid w:val="00AE1431"/>
    <w:rsid w:val="00B00CBD"/>
    <w:rsid w:val="00B12E8B"/>
    <w:rsid w:val="00BA39AE"/>
    <w:rsid w:val="00CA599D"/>
    <w:rsid w:val="00CD15F1"/>
    <w:rsid w:val="00D542B7"/>
    <w:rsid w:val="00D84871"/>
    <w:rsid w:val="00DC5E0D"/>
    <w:rsid w:val="00DD0110"/>
    <w:rsid w:val="00DF12C1"/>
    <w:rsid w:val="00E225F9"/>
    <w:rsid w:val="00E452F5"/>
    <w:rsid w:val="00E5095D"/>
    <w:rsid w:val="00E95FC1"/>
    <w:rsid w:val="00EB73E3"/>
    <w:rsid w:val="00FB05C6"/>
    <w:rsid w:val="00FC6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22A6"/>
  </w:style>
  <w:style w:type="paragraph" w:styleId="Nadpis1">
    <w:name w:val="heading 1"/>
    <w:basedOn w:val="Normln"/>
    <w:next w:val="Normln"/>
    <w:link w:val="Nadpis1Char"/>
    <w:uiPriority w:val="9"/>
    <w:qFormat/>
    <w:rsid w:val="004E22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0918B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4E22A6"/>
    <w:pPr>
      <w:spacing w:before="360" w:after="180" w:line="336" w:lineRule="atLeast"/>
      <w:outlineLvl w:val="1"/>
    </w:pPr>
    <w:rPr>
      <w:rFonts w:ascii="Trebuchet MS" w:eastAsiaTheme="majorEastAsia" w:hAnsi="Trebuchet MS" w:cstheme="majorBidi"/>
      <w:b/>
      <w:bCs/>
      <w:caps/>
      <w:color w:val="999999"/>
      <w:spacing w:val="48"/>
      <w:sz w:val="19"/>
      <w:szCs w:val="19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4E22A6"/>
    <w:pPr>
      <w:spacing w:before="100" w:beforeAutospacing="1" w:after="100" w:afterAutospacing="1" w:line="240" w:lineRule="auto"/>
      <w:outlineLvl w:val="2"/>
    </w:pPr>
    <w:rPr>
      <w:rFonts w:ascii="Times New Roman" w:eastAsiaTheme="majorEastAsia" w:hAnsi="Times New Roman" w:cstheme="majorBidi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22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9B5B0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22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5605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22A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5605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22A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22A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22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22A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4E22A6"/>
    <w:rPr>
      <w:rFonts w:asciiTheme="majorHAnsi" w:eastAsiaTheme="majorEastAsia" w:hAnsiTheme="majorHAnsi" w:cstheme="majorBidi"/>
      <w:b/>
      <w:bCs/>
      <w:color w:val="50918B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E22A6"/>
    <w:rPr>
      <w:rFonts w:ascii="Trebuchet MS" w:eastAsiaTheme="majorEastAsia" w:hAnsi="Trebuchet MS" w:cstheme="majorBidi"/>
      <w:b/>
      <w:bCs/>
      <w:caps/>
      <w:color w:val="999999"/>
      <w:spacing w:val="48"/>
      <w:sz w:val="19"/>
      <w:szCs w:val="19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E22A6"/>
    <w:rPr>
      <w:rFonts w:ascii="Times New Roman" w:eastAsiaTheme="majorEastAsia" w:hAnsi="Times New Roman" w:cstheme="majorBidi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22A6"/>
    <w:rPr>
      <w:rFonts w:asciiTheme="majorHAnsi" w:eastAsiaTheme="majorEastAsia" w:hAnsiTheme="majorHAnsi" w:cstheme="majorBidi"/>
      <w:b/>
      <w:bCs/>
      <w:i/>
      <w:iCs/>
      <w:color w:val="79B5B0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22A6"/>
    <w:rPr>
      <w:rFonts w:asciiTheme="majorHAnsi" w:eastAsiaTheme="majorEastAsia" w:hAnsiTheme="majorHAnsi" w:cstheme="majorBidi"/>
      <w:color w:val="35605C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22A6"/>
    <w:rPr>
      <w:rFonts w:asciiTheme="majorHAnsi" w:eastAsiaTheme="majorEastAsia" w:hAnsiTheme="majorHAnsi" w:cstheme="majorBidi"/>
      <w:i/>
      <w:iCs/>
      <w:color w:val="35605C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22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22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22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E22A6"/>
    <w:pPr>
      <w:spacing w:line="240" w:lineRule="auto"/>
    </w:pPr>
    <w:rPr>
      <w:b/>
      <w:bCs/>
      <w:color w:val="79B5B0" w:themeColor="accent1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4E22A6"/>
    <w:pPr>
      <w:pBdr>
        <w:bottom w:val="single" w:sz="8" w:space="4" w:color="79B5B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74752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E22A6"/>
    <w:rPr>
      <w:rFonts w:asciiTheme="majorHAnsi" w:eastAsiaTheme="majorEastAsia" w:hAnsiTheme="majorHAnsi" w:cstheme="majorBidi"/>
      <w:color w:val="374752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4E22A6"/>
    <w:pPr>
      <w:numPr>
        <w:ilvl w:val="1"/>
      </w:numPr>
    </w:pPr>
    <w:rPr>
      <w:rFonts w:asciiTheme="majorHAnsi" w:eastAsiaTheme="majorEastAsia" w:hAnsiTheme="majorHAnsi" w:cstheme="majorBidi"/>
      <w:i/>
      <w:iCs/>
      <w:color w:val="79B5B0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4E22A6"/>
    <w:rPr>
      <w:rFonts w:asciiTheme="majorHAnsi" w:eastAsiaTheme="majorEastAsia" w:hAnsiTheme="majorHAnsi" w:cstheme="majorBidi"/>
      <w:i/>
      <w:iCs/>
      <w:color w:val="79B5B0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4E22A6"/>
    <w:rPr>
      <w:b/>
      <w:bCs/>
    </w:rPr>
  </w:style>
  <w:style w:type="character" w:styleId="Zvraznn">
    <w:name w:val="Emphasis"/>
    <w:basedOn w:val="Standardnpsmoodstavce"/>
    <w:uiPriority w:val="20"/>
    <w:qFormat/>
    <w:rsid w:val="004E22A6"/>
    <w:rPr>
      <w:i/>
      <w:iCs/>
    </w:rPr>
  </w:style>
  <w:style w:type="paragraph" w:styleId="Bezmezer">
    <w:name w:val="No Spacing"/>
    <w:uiPriority w:val="1"/>
    <w:qFormat/>
    <w:rsid w:val="004E22A6"/>
    <w:pPr>
      <w:spacing w:after="0" w:line="240" w:lineRule="auto"/>
    </w:pPr>
  </w:style>
  <w:style w:type="paragraph" w:styleId="Citace">
    <w:name w:val="Quote"/>
    <w:basedOn w:val="Normln"/>
    <w:next w:val="Normln"/>
    <w:link w:val="CitaceChar"/>
    <w:uiPriority w:val="29"/>
    <w:qFormat/>
    <w:rsid w:val="004E22A6"/>
    <w:rPr>
      <w:i/>
      <w:iCs/>
      <w:color w:val="000000" w:themeColor="text1"/>
    </w:rPr>
  </w:style>
  <w:style w:type="character" w:customStyle="1" w:styleId="CitaceChar">
    <w:name w:val="Citace Char"/>
    <w:basedOn w:val="Standardnpsmoodstavce"/>
    <w:link w:val="Citace"/>
    <w:uiPriority w:val="29"/>
    <w:rsid w:val="004E22A6"/>
    <w:rPr>
      <w:rFonts w:eastAsiaTheme="minorHAnsi"/>
      <w:i/>
      <w:iCs/>
      <w:color w:val="000000" w:themeColor="text1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4E22A6"/>
    <w:pPr>
      <w:pBdr>
        <w:bottom w:val="single" w:sz="4" w:space="4" w:color="79B5B0" w:themeColor="accent1"/>
      </w:pBdr>
      <w:spacing w:before="200" w:after="280"/>
      <w:ind w:left="936" w:right="936"/>
    </w:pPr>
    <w:rPr>
      <w:b/>
      <w:bCs/>
      <w:i/>
      <w:iCs/>
      <w:color w:val="79B5B0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4E22A6"/>
    <w:rPr>
      <w:rFonts w:eastAsiaTheme="minorHAnsi"/>
      <w:b/>
      <w:bCs/>
      <w:i/>
      <w:iCs/>
      <w:color w:val="79B5B0" w:themeColor="accent1"/>
    </w:rPr>
  </w:style>
  <w:style w:type="character" w:styleId="Zdraznnjemn">
    <w:name w:val="Subtle Emphasis"/>
    <w:basedOn w:val="Standardnpsmoodstavce"/>
    <w:uiPriority w:val="19"/>
    <w:qFormat/>
    <w:rsid w:val="004E22A6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4E22A6"/>
    <w:rPr>
      <w:b/>
      <w:bCs/>
      <w:i/>
      <w:iCs/>
      <w:color w:val="79B5B0" w:themeColor="accent1"/>
    </w:rPr>
  </w:style>
  <w:style w:type="character" w:styleId="Odkazjemn">
    <w:name w:val="Subtle Reference"/>
    <w:basedOn w:val="Standardnpsmoodstavce"/>
    <w:uiPriority w:val="31"/>
    <w:qFormat/>
    <w:rsid w:val="004E22A6"/>
    <w:rPr>
      <w:smallCaps/>
      <w:color w:val="B4BC4C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4E22A6"/>
    <w:rPr>
      <w:b/>
      <w:bCs/>
      <w:smallCaps/>
      <w:color w:val="B4BC4C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4E22A6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E22A6"/>
    <w:pPr>
      <w:outlineLvl w:val="9"/>
    </w:pPr>
  </w:style>
  <w:style w:type="character" w:customStyle="1" w:styleId="item-control1">
    <w:name w:val="item-control1"/>
    <w:basedOn w:val="Standardnpsmoodstavce"/>
    <w:rsid w:val="004E22A6"/>
    <w:rPr>
      <w:vanish/>
      <w:webHidden w:val="0"/>
      <w:specVanish w:val="0"/>
    </w:rPr>
  </w:style>
  <w:style w:type="character" w:styleId="Hypertextovodkaz">
    <w:name w:val="Hyperlink"/>
    <w:basedOn w:val="Standardnpsmoodstavce"/>
    <w:uiPriority w:val="99"/>
    <w:unhideWhenUsed/>
    <w:rsid w:val="004E22A6"/>
    <w:rPr>
      <w:color w:val="13375E"/>
      <w:u w:val="single"/>
    </w:rPr>
  </w:style>
  <w:style w:type="paragraph" w:styleId="Normlnweb">
    <w:name w:val="Normal (Web)"/>
    <w:basedOn w:val="Normln"/>
    <w:uiPriority w:val="99"/>
    <w:semiHidden/>
    <w:unhideWhenUsed/>
    <w:rsid w:val="004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2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22A6"/>
    <w:rPr>
      <w:rFonts w:ascii="Tahoma" w:eastAsiaTheme="minorHAns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95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5FC1"/>
  </w:style>
  <w:style w:type="paragraph" w:styleId="Zpat">
    <w:name w:val="footer"/>
    <w:basedOn w:val="Normln"/>
    <w:link w:val="ZpatChar"/>
    <w:uiPriority w:val="99"/>
    <w:unhideWhenUsed/>
    <w:rsid w:val="00E95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5FC1"/>
  </w:style>
  <w:style w:type="table" w:styleId="Mkatabulky">
    <w:name w:val="Table Grid"/>
    <w:basedOn w:val="Normlntabulka"/>
    <w:uiPriority w:val="59"/>
    <w:rsid w:val="004C7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rdnpsmoodstavce"/>
    <w:rsid w:val="00CA59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22A6"/>
  </w:style>
  <w:style w:type="paragraph" w:styleId="Nadpis1">
    <w:name w:val="heading 1"/>
    <w:basedOn w:val="Normln"/>
    <w:next w:val="Normln"/>
    <w:link w:val="Nadpis1Char"/>
    <w:uiPriority w:val="9"/>
    <w:qFormat/>
    <w:rsid w:val="004E22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0918B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4E22A6"/>
    <w:pPr>
      <w:spacing w:before="360" w:after="180" w:line="336" w:lineRule="atLeast"/>
      <w:outlineLvl w:val="1"/>
    </w:pPr>
    <w:rPr>
      <w:rFonts w:ascii="Trebuchet MS" w:eastAsiaTheme="majorEastAsia" w:hAnsi="Trebuchet MS" w:cstheme="majorBidi"/>
      <w:b/>
      <w:bCs/>
      <w:caps/>
      <w:color w:val="999999"/>
      <w:spacing w:val="48"/>
      <w:sz w:val="19"/>
      <w:szCs w:val="19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4E22A6"/>
    <w:pPr>
      <w:spacing w:before="100" w:beforeAutospacing="1" w:after="100" w:afterAutospacing="1" w:line="240" w:lineRule="auto"/>
      <w:outlineLvl w:val="2"/>
    </w:pPr>
    <w:rPr>
      <w:rFonts w:ascii="Times New Roman" w:eastAsiaTheme="majorEastAsia" w:hAnsi="Times New Roman" w:cstheme="majorBidi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22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9B5B0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22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5605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22A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5605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22A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22A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22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22A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4E22A6"/>
    <w:rPr>
      <w:rFonts w:asciiTheme="majorHAnsi" w:eastAsiaTheme="majorEastAsia" w:hAnsiTheme="majorHAnsi" w:cstheme="majorBidi"/>
      <w:b/>
      <w:bCs/>
      <w:color w:val="50918B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E22A6"/>
    <w:rPr>
      <w:rFonts w:ascii="Trebuchet MS" w:eastAsiaTheme="majorEastAsia" w:hAnsi="Trebuchet MS" w:cstheme="majorBidi"/>
      <w:b/>
      <w:bCs/>
      <w:caps/>
      <w:color w:val="999999"/>
      <w:spacing w:val="48"/>
      <w:sz w:val="19"/>
      <w:szCs w:val="19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E22A6"/>
    <w:rPr>
      <w:rFonts w:ascii="Times New Roman" w:eastAsiaTheme="majorEastAsia" w:hAnsi="Times New Roman" w:cstheme="majorBidi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22A6"/>
    <w:rPr>
      <w:rFonts w:asciiTheme="majorHAnsi" w:eastAsiaTheme="majorEastAsia" w:hAnsiTheme="majorHAnsi" w:cstheme="majorBidi"/>
      <w:b/>
      <w:bCs/>
      <w:i/>
      <w:iCs/>
      <w:color w:val="79B5B0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22A6"/>
    <w:rPr>
      <w:rFonts w:asciiTheme="majorHAnsi" w:eastAsiaTheme="majorEastAsia" w:hAnsiTheme="majorHAnsi" w:cstheme="majorBidi"/>
      <w:color w:val="35605C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22A6"/>
    <w:rPr>
      <w:rFonts w:asciiTheme="majorHAnsi" w:eastAsiaTheme="majorEastAsia" w:hAnsiTheme="majorHAnsi" w:cstheme="majorBidi"/>
      <w:i/>
      <w:iCs/>
      <w:color w:val="35605C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22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22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22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E22A6"/>
    <w:pPr>
      <w:spacing w:line="240" w:lineRule="auto"/>
    </w:pPr>
    <w:rPr>
      <w:b/>
      <w:bCs/>
      <w:color w:val="79B5B0" w:themeColor="accent1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4E22A6"/>
    <w:pPr>
      <w:pBdr>
        <w:bottom w:val="single" w:sz="8" w:space="4" w:color="79B5B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74752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E22A6"/>
    <w:rPr>
      <w:rFonts w:asciiTheme="majorHAnsi" w:eastAsiaTheme="majorEastAsia" w:hAnsiTheme="majorHAnsi" w:cstheme="majorBidi"/>
      <w:color w:val="374752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4E22A6"/>
    <w:pPr>
      <w:numPr>
        <w:ilvl w:val="1"/>
      </w:numPr>
    </w:pPr>
    <w:rPr>
      <w:rFonts w:asciiTheme="majorHAnsi" w:eastAsiaTheme="majorEastAsia" w:hAnsiTheme="majorHAnsi" w:cstheme="majorBidi"/>
      <w:i/>
      <w:iCs/>
      <w:color w:val="79B5B0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4E22A6"/>
    <w:rPr>
      <w:rFonts w:asciiTheme="majorHAnsi" w:eastAsiaTheme="majorEastAsia" w:hAnsiTheme="majorHAnsi" w:cstheme="majorBidi"/>
      <w:i/>
      <w:iCs/>
      <w:color w:val="79B5B0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4E22A6"/>
    <w:rPr>
      <w:b/>
      <w:bCs/>
    </w:rPr>
  </w:style>
  <w:style w:type="character" w:styleId="Zvraznn">
    <w:name w:val="Emphasis"/>
    <w:basedOn w:val="Standardnpsmoodstavce"/>
    <w:uiPriority w:val="20"/>
    <w:qFormat/>
    <w:rsid w:val="004E22A6"/>
    <w:rPr>
      <w:i/>
      <w:iCs/>
    </w:rPr>
  </w:style>
  <w:style w:type="paragraph" w:styleId="Bezmezer">
    <w:name w:val="No Spacing"/>
    <w:uiPriority w:val="1"/>
    <w:qFormat/>
    <w:rsid w:val="004E22A6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4E22A6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E22A6"/>
    <w:rPr>
      <w:rFonts w:eastAsiaTheme="minorHAnsi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E22A6"/>
    <w:pPr>
      <w:pBdr>
        <w:bottom w:val="single" w:sz="4" w:space="4" w:color="79B5B0" w:themeColor="accent1"/>
      </w:pBdr>
      <w:spacing w:before="200" w:after="280"/>
      <w:ind w:left="936" w:right="936"/>
    </w:pPr>
    <w:rPr>
      <w:b/>
      <w:bCs/>
      <w:i/>
      <w:iCs/>
      <w:color w:val="79B5B0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E22A6"/>
    <w:rPr>
      <w:rFonts w:eastAsiaTheme="minorHAnsi"/>
      <w:b/>
      <w:bCs/>
      <w:i/>
      <w:iCs/>
      <w:color w:val="79B5B0" w:themeColor="accent1"/>
    </w:rPr>
  </w:style>
  <w:style w:type="character" w:styleId="Zdraznnjemn">
    <w:name w:val="Subtle Emphasis"/>
    <w:basedOn w:val="Standardnpsmoodstavce"/>
    <w:uiPriority w:val="19"/>
    <w:qFormat/>
    <w:rsid w:val="004E22A6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4E22A6"/>
    <w:rPr>
      <w:b/>
      <w:bCs/>
      <w:i/>
      <w:iCs/>
      <w:color w:val="79B5B0" w:themeColor="accent1"/>
    </w:rPr>
  </w:style>
  <w:style w:type="character" w:styleId="Odkazjemn">
    <w:name w:val="Subtle Reference"/>
    <w:basedOn w:val="Standardnpsmoodstavce"/>
    <w:uiPriority w:val="31"/>
    <w:qFormat/>
    <w:rsid w:val="004E22A6"/>
    <w:rPr>
      <w:smallCaps/>
      <w:color w:val="B4BC4C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4E22A6"/>
    <w:rPr>
      <w:b/>
      <w:bCs/>
      <w:smallCaps/>
      <w:color w:val="B4BC4C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4E22A6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E22A6"/>
    <w:pPr>
      <w:outlineLvl w:val="9"/>
    </w:pPr>
  </w:style>
  <w:style w:type="character" w:customStyle="1" w:styleId="item-control1">
    <w:name w:val="item-control1"/>
    <w:basedOn w:val="Standardnpsmoodstavce"/>
    <w:rsid w:val="004E22A6"/>
    <w:rPr>
      <w:vanish/>
      <w:webHidden w:val="0"/>
      <w:specVanish w:val="0"/>
    </w:rPr>
  </w:style>
  <w:style w:type="character" w:styleId="Hypertextovodkaz">
    <w:name w:val="Hyperlink"/>
    <w:basedOn w:val="Standardnpsmoodstavce"/>
    <w:uiPriority w:val="99"/>
    <w:unhideWhenUsed/>
    <w:rsid w:val="004E22A6"/>
    <w:rPr>
      <w:color w:val="13375E"/>
      <w:u w:val="single"/>
    </w:rPr>
  </w:style>
  <w:style w:type="paragraph" w:styleId="Normlnweb">
    <w:name w:val="Normal (Web)"/>
    <w:basedOn w:val="Normln"/>
    <w:uiPriority w:val="99"/>
    <w:semiHidden/>
    <w:unhideWhenUsed/>
    <w:rsid w:val="004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2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22A6"/>
    <w:rPr>
      <w:rFonts w:ascii="Tahoma" w:eastAsiaTheme="minorHAns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95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5FC1"/>
  </w:style>
  <w:style w:type="paragraph" w:styleId="Zpat">
    <w:name w:val="footer"/>
    <w:basedOn w:val="Normln"/>
    <w:link w:val="ZpatChar"/>
    <w:uiPriority w:val="99"/>
    <w:unhideWhenUsed/>
    <w:rsid w:val="00E95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5FC1"/>
  </w:style>
  <w:style w:type="table" w:styleId="Mkatabulky">
    <w:name w:val="Table Grid"/>
    <w:basedOn w:val="Normlntabulka"/>
    <w:uiPriority w:val="59"/>
    <w:rsid w:val="004C7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rdnpsmoodstavce"/>
    <w:rsid w:val="00CA59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1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8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5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08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0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06869">
          <w:marLeft w:val="36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8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iki/Maslowova_pyramida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cs.wikipedia.org/wiki/Maslowova_pyramid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cs.wikipedia.org/wiki/Maslowova_pyramid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Administrativní">
  <a:themeElements>
    <a:clrScheme name="Currency">
      <a:dk1>
        <a:sysClr val="windowText" lastClr="000000"/>
      </a:dk1>
      <a:lt1>
        <a:sysClr val="window" lastClr="FFFFFF"/>
      </a:lt1>
      <a:dk2>
        <a:srgbClr val="4A606E"/>
      </a:dk2>
      <a:lt2>
        <a:srgbClr val="D1E1E3"/>
      </a:lt2>
      <a:accent1>
        <a:srgbClr val="79B5B0"/>
      </a:accent1>
      <a:accent2>
        <a:srgbClr val="B4BC4C"/>
      </a:accent2>
      <a:accent3>
        <a:srgbClr val="B77851"/>
      </a:accent3>
      <a:accent4>
        <a:srgbClr val="776A5B"/>
      </a:accent4>
      <a:accent5>
        <a:srgbClr val="B6AD76"/>
      </a:accent5>
      <a:accent6>
        <a:srgbClr val="95AEB1"/>
      </a:accent6>
      <a:hlink>
        <a:srgbClr val="3ECCED"/>
      </a:hlink>
      <a:folHlink>
        <a:srgbClr val="2C6C93"/>
      </a:folHlink>
    </a:clrScheme>
    <a:fontScheme name="Currency">
      <a:majorFont>
        <a:latin typeface="Constantia"/>
        <a:ea typeface=""/>
        <a:cs typeface=""/>
        <a:font script="Jpan" typeface="HGS明朝E"/>
        <a:font script="Hang" typeface="맑은 고딕"/>
        <a:font script="Hans" typeface="华文楷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S明朝E"/>
        <a:font script="Hang" typeface="맑은 고딕"/>
        <a:font script="Hans" typeface="华文楷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Currency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110000"/>
              </a:schemeClr>
            </a:gs>
            <a:gs pos="47500">
              <a:schemeClr val="phClr">
                <a:tint val="35000"/>
                <a:satMod val="110000"/>
              </a:schemeClr>
            </a:gs>
            <a:gs pos="58500">
              <a:schemeClr val="phClr">
                <a:tint val="35000"/>
                <a:satMod val="110000"/>
              </a:schemeClr>
            </a:gs>
            <a:gs pos="100000">
              <a:schemeClr val="phClr">
                <a:tint val="80000"/>
                <a:satMod val="110000"/>
              </a:schemeClr>
            </a:gs>
          </a:gsLst>
          <a:lin ang="3600000" scaled="1"/>
        </a:gradFill>
        <a:gradFill rotWithShape="1">
          <a:gsLst>
            <a:gs pos="0">
              <a:schemeClr val="phClr">
                <a:shade val="52000"/>
                <a:satMod val="105000"/>
              </a:schemeClr>
            </a:gs>
            <a:gs pos="47500">
              <a:schemeClr val="phClr">
                <a:shade val="89000"/>
                <a:satMod val="105000"/>
              </a:schemeClr>
            </a:gs>
            <a:gs pos="58500">
              <a:schemeClr val="phClr">
                <a:shade val="89000"/>
                <a:satMod val="105000"/>
              </a:schemeClr>
            </a:gs>
            <a:gs pos="100000">
              <a:schemeClr val="phClr">
                <a:shade val="52000"/>
                <a:satMod val="105000"/>
              </a:schemeClr>
            </a:gs>
          </a:gsLst>
          <a:lin ang="36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60000" cap="flat" cmpd="thickThin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8100" dir="5400000" algn="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38100" dist="38100" dir="5400000" algn="r" rotWithShape="0">
              <a:srgbClr val="000000">
                <a:alpha val="60000"/>
              </a:srgbClr>
            </a:outerShdw>
          </a:effectLst>
          <a:scene3d>
            <a:camera prst="isometricLeftDown" fov="0">
              <a:rot lat="0" lon="0" rev="0"/>
            </a:camera>
            <a:lightRig rig="harsh" dir="tl">
              <a:rot lat="0" lon="0" rev="8400000"/>
            </a:lightRig>
          </a:scene3d>
          <a:sp3d prstMaterial="flat">
            <a:bevelT w="38100" h="50800" prst="softRound"/>
          </a:sp3d>
        </a:effectStyle>
        <a:effectStyle>
          <a:effectLst>
            <a:outerShdw blurRad="50800" dist="63500" dir="5400000" algn="r" rotWithShape="0">
              <a:srgbClr val="000000">
                <a:alpha val="65000"/>
              </a:srgbClr>
            </a:outerShdw>
          </a:effectLst>
          <a:scene3d>
            <a:camera prst="isometricLeftDown" fov="0">
              <a:rot lat="0" lon="0" rev="0"/>
            </a:camera>
            <a:lightRig rig="harsh" dir="tl">
              <a:rot lat="0" lon="0" rev="8400000"/>
            </a:lightRig>
          </a:scene3d>
          <a:sp3d extrusionH="63500" contourW="38100" prstMaterial="flat">
            <a:bevelT w="50800" h="63500" prst="softRound"/>
            <a:contourClr>
              <a:schemeClr val="phClr">
                <a:tint val="5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5</Pages>
  <Words>810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Bosak</Company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Bosak</dc:creator>
  <cp:keywords/>
  <dc:description/>
  <cp:lastModifiedBy>Magda</cp:lastModifiedBy>
  <cp:revision>32</cp:revision>
  <dcterms:created xsi:type="dcterms:W3CDTF">2012-01-12T12:44:00Z</dcterms:created>
  <dcterms:modified xsi:type="dcterms:W3CDTF">2013-02-26T14:55:00Z</dcterms:modified>
</cp:coreProperties>
</file>