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1713F" w14:textId="77777777" w:rsidR="00682CF2" w:rsidRPr="0056567F" w:rsidRDefault="00682CF2" w:rsidP="00682CF2">
      <w:pPr>
        <w:spacing w:before="48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56567F">
        <w:rPr>
          <w:rFonts w:ascii="Times New Roman" w:hAnsi="Times New Roman" w:cs="Times New Roman"/>
          <w:b/>
          <w:bCs/>
          <w:u w:val="single"/>
        </w:rPr>
        <w:t>Specifikace požadavků pro venkovní žaluzie:</w:t>
      </w:r>
    </w:p>
    <w:p w14:paraId="364968CA" w14:textId="77777777" w:rsidR="00377425" w:rsidRPr="00D02FA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Typ žaluzie: samonosné exteriérové, venkovní celohliníková žaluzie s lamelou typu Z90, s vlisovaným gumovým těsněním po celé délce lamely s vysokou odolností proti větru.</w:t>
      </w:r>
    </w:p>
    <w:p w14:paraId="3945D534" w14:textId="77777777" w:rsidR="00377425" w:rsidRPr="00D02FA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Pohony, ovládání:</w:t>
      </w:r>
    </w:p>
    <w:p w14:paraId="4710F685" w14:textId="77777777" w:rsidR="00377425" w:rsidRPr="00D02FA9" w:rsidRDefault="00377425" w:rsidP="003774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 xml:space="preserve">elektrické ovládání elektromotory s následujícími parametry: Stupeň krytí IP54, Příkon při provozu min. </w:t>
      </w:r>
      <w:proofErr w:type="gramStart"/>
      <w:r w:rsidRPr="00D02FA9">
        <w:rPr>
          <w:rFonts w:ascii="Times New Roman" w:hAnsi="Times New Roman" w:cs="Times New Roman"/>
        </w:rPr>
        <w:t>95W</w:t>
      </w:r>
      <w:proofErr w:type="gramEnd"/>
      <w:r w:rsidRPr="00D02FA9">
        <w:rPr>
          <w:rFonts w:ascii="Times New Roman" w:hAnsi="Times New Roman" w:cs="Times New Roman"/>
        </w:rPr>
        <w:t>, Napájecí napětí 230V/50Hz,</w:t>
      </w:r>
    </w:p>
    <w:p w14:paraId="70CE22DB" w14:textId="77777777" w:rsidR="00377425" w:rsidRPr="00D02FA9" w:rsidRDefault="00377425" w:rsidP="003774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pomocí nástěnných ovladačů,</w:t>
      </w:r>
    </w:p>
    <w:p w14:paraId="2F1C23E5" w14:textId="77777777" w:rsidR="00377425" w:rsidRPr="00D02FA9" w:rsidRDefault="00377425" w:rsidP="003774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FA9">
        <w:rPr>
          <w:rFonts w:ascii="Times New Roman" w:hAnsi="Times New Roman" w:cs="Times New Roman"/>
        </w:rPr>
        <w:t>sluneční a větrné čidlo.</w:t>
      </w:r>
    </w:p>
    <w:p w14:paraId="6599D73D" w14:textId="77777777" w:rsidR="00377425" w:rsidRPr="000B7650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Typ vedení: přiznané vodící lišty v barvě RAL.</w:t>
      </w:r>
    </w:p>
    <w:p w14:paraId="59E33133" w14:textId="77777777" w:rsidR="00377425" w:rsidRPr="00A22F29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2F29">
        <w:rPr>
          <w:rFonts w:ascii="Times New Roman" w:hAnsi="Times New Roman" w:cs="Times New Roman"/>
        </w:rPr>
        <w:t>Krycí plech: přiznaný tvar „L“, hliníkový vč. oboustranného nástřiku RAL.</w:t>
      </w:r>
    </w:p>
    <w:p w14:paraId="7BE35CE5" w14:textId="77777777" w:rsidR="00377425" w:rsidRPr="00964C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64C86">
        <w:rPr>
          <w:rFonts w:ascii="Times New Roman" w:hAnsi="Times New Roman" w:cs="Times New Roman"/>
        </w:rPr>
        <w:t xml:space="preserve">Horní profil: pozinkovaný plech </w:t>
      </w:r>
      <w:proofErr w:type="spellStart"/>
      <w:r w:rsidRPr="00964C86">
        <w:rPr>
          <w:rFonts w:ascii="Times New Roman" w:hAnsi="Times New Roman" w:cs="Times New Roman"/>
        </w:rPr>
        <w:t>Fe</w:t>
      </w:r>
      <w:proofErr w:type="spellEnd"/>
      <w:r w:rsidRPr="00964C86">
        <w:rPr>
          <w:rFonts w:ascii="Times New Roman" w:hAnsi="Times New Roman" w:cs="Times New Roman"/>
        </w:rPr>
        <w:t>, hliníkový profil – nástřik RAL.</w:t>
      </w:r>
    </w:p>
    <w:p w14:paraId="5C6FC88E" w14:textId="77777777" w:rsidR="00377425" w:rsidRPr="00E87D68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87D68">
        <w:rPr>
          <w:rFonts w:ascii="Times New Roman" w:hAnsi="Times New Roman" w:cs="Times New Roman"/>
        </w:rPr>
        <w:t>Dolní profil: hliníkový profil – nástřik RAL.</w:t>
      </w:r>
    </w:p>
    <w:p w14:paraId="476DEA18" w14:textId="77777777" w:rsidR="00377425" w:rsidRPr="00900D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00D86">
        <w:rPr>
          <w:rFonts w:ascii="Times New Roman" w:hAnsi="Times New Roman" w:cs="Times New Roman"/>
        </w:rPr>
        <w:t>Páska: tažná páska zajišťující vytažení žaluzii – 8 mm.</w:t>
      </w:r>
    </w:p>
    <w:p w14:paraId="5EBA73E2" w14:textId="77777777" w:rsidR="00377425" w:rsidRPr="000B7650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Vodítka lamely: kovové, nýtované.</w:t>
      </w:r>
    </w:p>
    <w:p w14:paraId="31FC84C9" w14:textId="77777777" w:rsidR="00377425" w:rsidRPr="00E87D68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87D68">
        <w:rPr>
          <w:rFonts w:ascii="Times New Roman" w:hAnsi="Times New Roman" w:cs="Times New Roman"/>
        </w:rPr>
        <w:t>Odolnost: proti větru až 88 km/h.</w:t>
      </w:r>
    </w:p>
    <w:p w14:paraId="3F7EEB23" w14:textId="77777777" w:rsidR="00377425" w:rsidRPr="00900D86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00D86">
        <w:rPr>
          <w:rFonts w:ascii="Times New Roman" w:hAnsi="Times New Roman" w:cs="Times New Roman"/>
        </w:rPr>
        <w:t>Záruka: požadujeme záruku 2 roky na žaluzie a 5 let na elektrické pohony.</w:t>
      </w:r>
    </w:p>
    <w:p w14:paraId="030F6892" w14:textId="77777777" w:rsidR="00377425" w:rsidRDefault="00377425" w:rsidP="0037742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0B7650">
        <w:rPr>
          <w:rFonts w:ascii="Times New Roman" w:hAnsi="Times New Roman" w:cs="Times New Roman"/>
        </w:rPr>
        <w:t>Okna: počet bloků oken 47 kusů (2x dvou okno, 45x tří okno) a celková plocha oken cca 183,48 m</w:t>
      </w:r>
      <w:r w:rsidRPr="000B7650">
        <w:rPr>
          <w:rFonts w:ascii="Times New Roman" w:hAnsi="Times New Roman" w:cs="Times New Roman"/>
          <w:vertAlign w:val="superscript"/>
        </w:rPr>
        <w:t>2</w:t>
      </w:r>
      <w:r w:rsidRPr="000B7650">
        <w:rPr>
          <w:rFonts w:ascii="Times New Roman" w:hAnsi="Times New Roman" w:cs="Times New Roman"/>
        </w:rPr>
        <w:t>. Blok dvou oken (cca 1200 x 2200) bude řešen jednou žaluzií a blok tří oken (cca 1800 x 2200) bude řešen</w:t>
      </w:r>
      <w:r>
        <w:rPr>
          <w:rFonts w:ascii="Times New Roman" w:hAnsi="Times New Roman" w:cs="Times New Roman"/>
        </w:rPr>
        <w:t xml:space="preserve"> rovněž jednou žaluzií</w:t>
      </w:r>
      <w:r w:rsidRPr="000B7650">
        <w:rPr>
          <w:rFonts w:ascii="Times New Roman" w:hAnsi="Times New Roman" w:cs="Times New Roman"/>
        </w:rPr>
        <w:t>.</w:t>
      </w:r>
    </w:p>
    <w:p w14:paraId="67BC6BD1" w14:textId="3CC3AC93" w:rsidR="0056567F" w:rsidRPr="0056567F" w:rsidRDefault="0056567F" w:rsidP="0054226F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56567F">
        <w:rPr>
          <w:rFonts w:ascii="Times New Roman" w:hAnsi="Times New Roman" w:cs="Times New Roman"/>
          <w:b/>
          <w:bCs/>
          <w:color w:val="000000"/>
          <w:u w:val="single"/>
        </w:rPr>
        <w:t>Specifikace elektroinstalace:</w:t>
      </w:r>
    </w:p>
    <w:p w14:paraId="04EDE5CF" w14:textId="77777777" w:rsidR="00377425" w:rsidRPr="0056567F" w:rsidRDefault="00377425" w:rsidP="0037742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324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563243">
        <w:rPr>
          <w:rFonts w:ascii="Times New Roman" w:hAnsi="Times New Roman" w:cs="Times New Roman"/>
        </w:rPr>
        <w:t xml:space="preserve">ohledem na minimalizaci zásahů do stávajících venkovních fasád a ostění. Pro </w:t>
      </w:r>
      <w:r>
        <w:rPr>
          <w:rFonts w:ascii="Times New Roman" w:hAnsi="Times New Roman" w:cs="Times New Roman"/>
        </w:rPr>
        <w:t xml:space="preserve">ovládání </w:t>
      </w:r>
      <w:r w:rsidRPr="00563243">
        <w:rPr>
          <w:rFonts w:ascii="Times New Roman" w:hAnsi="Times New Roman" w:cs="Times New Roman"/>
        </w:rPr>
        <w:t xml:space="preserve">jednotlivých pohonů venkovní žaluzie, je potřeba, aby ke každému oknu a jeho horní části rámu, byl přiveden elektrický </w:t>
      </w:r>
      <w:r w:rsidRPr="0056567F">
        <w:rPr>
          <w:rFonts w:ascii="Times New Roman" w:hAnsi="Times New Roman" w:cs="Times New Roman"/>
          <w:color w:val="000000"/>
        </w:rPr>
        <w:t xml:space="preserve">kabel 3x1,5 CYKY (na jeden přívodní kabel s </w:t>
      </w:r>
      <w:proofErr w:type="gramStart"/>
      <w:r w:rsidRPr="0056567F">
        <w:rPr>
          <w:rFonts w:ascii="Times New Roman" w:hAnsi="Times New Roman" w:cs="Times New Roman"/>
          <w:color w:val="000000"/>
        </w:rPr>
        <w:t>10A</w:t>
      </w:r>
      <w:proofErr w:type="gramEnd"/>
      <w:r w:rsidRPr="0056567F">
        <w:rPr>
          <w:rFonts w:ascii="Times New Roman" w:hAnsi="Times New Roman" w:cs="Times New Roman"/>
          <w:color w:val="000000"/>
        </w:rPr>
        <w:t xml:space="preserve"> jističem lze připojit (do smyčky) 8-10 žaluzií</w:t>
      </w:r>
      <w:r>
        <w:rPr>
          <w:rFonts w:ascii="Times New Roman" w:hAnsi="Times New Roman" w:cs="Times New Roman"/>
          <w:color w:val="000000"/>
        </w:rPr>
        <w:t>.</w:t>
      </w:r>
    </w:p>
    <w:p w14:paraId="3595E255" w14:textId="77777777" w:rsidR="00377425" w:rsidRPr="0056567F" w:rsidRDefault="00377425" w:rsidP="0037742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567F">
        <w:rPr>
          <w:rFonts w:ascii="Times New Roman" w:hAnsi="Times New Roman" w:cs="Times New Roman"/>
          <w:color w:val="000000"/>
        </w:rPr>
        <w:t>Kabelové trasy budou provedeny v lištách po povrc</w:t>
      </w:r>
      <w:r>
        <w:rPr>
          <w:rFonts w:ascii="Times New Roman" w:hAnsi="Times New Roman" w:cs="Times New Roman"/>
          <w:color w:val="000000"/>
        </w:rPr>
        <w:t>hu stávajících stropů a stěnách včetně výchozí revize a platných právních norem.</w:t>
      </w:r>
    </w:p>
    <w:p w14:paraId="348F71A6" w14:textId="77777777" w:rsidR="00DB6FB2" w:rsidRPr="00FF2CAC" w:rsidRDefault="00DB6FB2" w:rsidP="00DB6FB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F2CAC">
        <w:rPr>
          <w:rFonts w:ascii="Times New Roman" w:hAnsi="Times New Roman" w:cs="Times New Roman"/>
          <w:color w:val="000000"/>
        </w:rPr>
        <w:t xml:space="preserve">Ovládání žaluzií bude bezdrátové, pomocí </w:t>
      </w:r>
      <w:r>
        <w:rPr>
          <w:rFonts w:ascii="Times New Roman" w:hAnsi="Times New Roman" w:cs="Times New Roman"/>
          <w:color w:val="000000"/>
        </w:rPr>
        <w:t xml:space="preserve">nástěnných ovladačů a </w:t>
      </w:r>
      <w:r w:rsidRPr="00FF2CAC">
        <w:rPr>
          <w:rFonts w:ascii="Times New Roman" w:hAnsi="Times New Roman" w:cs="Times New Roman"/>
          <w:color w:val="000000"/>
        </w:rPr>
        <w:t>př</w:t>
      </w:r>
      <w:r w:rsidRPr="00FF2CAC">
        <w:rPr>
          <w:rFonts w:ascii="Times New Roman" w:hAnsi="Times New Roman" w:cs="Times New Roman"/>
          <w:color w:val="1F242D"/>
          <w:shd w:val="clear" w:color="auto" w:fill="FFFFFF"/>
        </w:rPr>
        <w:t>ehledných tlačítek nahoru, dolů, stop a</w:t>
      </w:r>
      <w:r>
        <w:rPr>
          <w:rFonts w:ascii="Times New Roman" w:hAnsi="Times New Roman" w:cs="Times New Roman"/>
          <w:color w:val="1F242D"/>
          <w:shd w:val="clear" w:color="auto" w:fill="FFFFFF"/>
        </w:rPr>
        <w:t> </w:t>
      </w:r>
      <w:r w:rsidRPr="00FF2CAC">
        <w:rPr>
          <w:rFonts w:ascii="Times New Roman" w:hAnsi="Times New Roman" w:cs="Times New Roman"/>
          <w:color w:val="1F242D"/>
          <w:shd w:val="clear" w:color="auto" w:fill="FFFFFF"/>
        </w:rPr>
        <w:t>oblíbené polohy</w:t>
      </w:r>
      <w:r>
        <w:rPr>
          <w:rFonts w:ascii="Times New Roman" w:hAnsi="Times New Roman" w:cs="Times New Roman"/>
          <w:color w:val="000000"/>
        </w:rPr>
        <w:t xml:space="preserve">, </w:t>
      </w:r>
      <w:r w:rsidRPr="00FF2CAC">
        <w:rPr>
          <w:rFonts w:ascii="Times New Roman" w:hAnsi="Times New Roman" w:cs="Times New Roman"/>
          <w:color w:val="000000"/>
        </w:rPr>
        <w:t>umístěné u okna na zdi</w:t>
      </w:r>
      <w:r w:rsidRPr="00FF2CAC">
        <w:rPr>
          <w:rFonts w:ascii="Times New Roman" w:hAnsi="Times New Roman" w:cs="Times New Roman"/>
          <w:color w:val="1F242D"/>
          <w:shd w:val="clear" w:color="auto" w:fill="FFFFFF"/>
        </w:rPr>
        <w:t>.</w:t>
      </w:r>
    </w:p>
    <w:p w14:paraId="7E07C8A4" w14:textId="77777777" w:rsidR="00DB6FB2" w:rsidRPr="00FF2CAC" w:rsidRDefault="00DB6FB2" w:rsidP="00DB6FB2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F2CAC">
        <w:rPr>
          <w:rFonts w:ascii="Times New Roman" w:hAnsi="Times New Roman" w:cs="Times New Roman"/>
        </w:rPr>
        <w:t xml:space="preserve">požadovaný počet </w:t>
      </w:r>
      <w:r>
        <w:rPr>
          <w:rFonts w:ascii="Times New Roman" w:hAnsi="Times New Roman" w:cs="Times New Roman"/>
        </w:rPr>
        <w:t xml:space="preserve">nástěnných ovládačů </w:t>
      </w:r>
      <w:r w:rsidRPr="00FF2CAC">
        <w:rPr>
          <w:rFonts w:ascii="Times New Roman" w:hAnsi="Times New Roman" w:cs="Times New Roman"/>
        </w:rPr>
        <w:t xml:space="preserve">celkem: 47 </w:t>
      </w:r>
    </w:p>
    <w:p w14:paraId="46D235B7" w14:textId="4968D46E" w:rsidR="00A42FB2" w:rsidRPr="00B77325" w:rsidRDefault="00A42FB2" w:rsidP="0054226F">
      <w:pPr>
        <w:pStyle w:val="Prosttext"/>
        <w:spacing w:before="360" w:after="1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77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Související stavební a ostatní práce</w:t>
      </w:r>
      <w:r w:rsidR="00B77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D1CA600" w14:textId="491BCD42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Zednické práce (oprava omítek v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kabinetech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, šatnách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 xml:space="preserve"> a učebnách</w:t>
      </w:r>
      <w:r w:rsidR="00573EBD" w:rsidRPr="00377425">
        <w:rPr>
          <w:rFonts w:ascii="Times New Roman" w:eastAsia="Times New Roman" w:hAnsi="Times New Roman" w:cs="Times New Roman"/>
          <w:sz w:val="24"/>
          <w:szCs w:val="24"/>
        </w:rPr>
        <w:t xml:space="preserve"> včetně výmalb</w:t>
      </w:r>
      <w:r w:rsidR="00F37564" w:rsidRPr="00377425">
        <w:rPr>
          <w:rFonts w:ascii="Times New Roman" w:eastAsia="Times New Roman" w:hAnsi="Times New Roman" w:cs="Times New Roman"/>
          <w:sz w:val="24"/>
          <w:szCs w:val="24"/>
        </w:rPr>
        <w:t>y)</w:t>
      </w:r>
      <w:r w:rsidR="00D51AB3" w:rsidRPr="00377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F9318" w14:textId="7EFDB7DB" w:rsidR="00A42FB2" w:rsidRPr="00377425" w:rsidRDefault="0056567F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Elektrikářské práce (viz. výše).</w:t>
      </w:r>
    </w:p>
    <w:p w14:paraId="6DE00D6F" w14:textId="4CC508FC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Výpomocné práce</w:t>
      </w:r>
      <w:r w:rsidR="0056567F" w:rsidRPr="00377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B20D5" w14:textId="56BFDF9A" w:rsidR="00A42FB2" w:rsidRPr="00377425" w:rsidRDefault="00A42FB2" w:rsidP="0054226F">
      <w:pPr>
        <w:pStyle w:val="Prosttext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25">
        <w:rPr>
          <w:rFonts w:ascii="Times New Roman" w:eastAsia="Times New Roman" w:hAnsi="Times New Roman" w:cs="Times New Roman"/>
          <w:sz w:val="24"/>
          <w:szCs w:val="24"/>
        </w:rPr>
        <w:t>Odvoz a likvid</w:t>
      </w:r>
      <w:r w:rsidR="0056567F" w:rsidRPr="00377425">
        <w:rPr>
          <w:rFonts w:ascii="Times New Roman" w:eastAsia="Times New Roman" w:hAnsi="Times New Roman" w:cs="Times New Roman"/>
          <w:sz w:val="24"/>
          <w:szCs w:val="24"/>
        </w:rPr>
        <w:t>ace odpadu v souladu se zákonem.</w:t>
      </w:r>
    </w:p>
    <w:p w14:paraId="7B91A0CD" w14:textId="73AE6C9C" w:rsidR="0080340B" w:rsidRPr="00377425" w:rsidRDefault="00A42FB2" w:rsidP="0054226F">
      <w:pPr>
        <w:pStyle w:val="Prosttext"/>
        <w:ind w:left="357"/>
        <w:jc w:val="both"/>
        <w:rPr>
          <w:rFonts w:ascii="Times New Roman" w:hAnsi="Times New Roman" w:cs="Times New Roman"/>
        </w:rPr>
      </w:pPr>
      <w:r w:rsidRPr="003774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277" w:rsidRPr="0037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134" w:rsidRPr="00377425">
        <w:rPr>
          <w:rFonts w:ascii="Times New Roman" w:eastAsia="Times New Roman" w:hAnsi="Times New Roman" w:cs="Times New Roman"/>
          <w:sz w:val="24"/>
          <w:szCs w:val="24"/>
        </w:rPr>
        <w:t>Lešení pro montáž žaluzií (poznámka: okna jsou otvíravá, nejsou fixní).</w:t>
      </w:r>
    </w:p>
    <w:sectPr w:rsidR="0080340B" w:rsidRPr="0037742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8DE9A4" w16cex:dateUtc="2025-02-17T09:05:00Z"/>
  <w16cex:commentExtensible w16cex:durableId="411C8505" w16cex:dateUtc="2025-02-14T09:58:00Z"/>
  <w16cex:commentExtensible w16cex:durableId="779E8BE5" w16cex:dateUtc="2025-02-17T09:00:00Z"/>
  <w16cex:commentExtensible w16cex:durableId="0F1018B1" w16cex:dateUtc="2025-02-17T09:06:00Z"/>
  <w16cex:commentExtensible w16cex:durableId="51904125" w16cex:dateUtc="2025-02-17T09:09:00Z"/>
  <w16cex:commentExtensible w16cex:durableId="053CF089" w16cex:dateUtc="2025-02-17T09:03:00Z"/>
  <w16cex:commentExtensible w16cex:durableId="22CD1F1E" w16cex:dateUtc="2025-02-17T09:14:00Z"/>
  <w16cex:commentExtensible w16cex:durableId="093A40D6" w16cex:dateUtc="2025-02-17T09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A058" w14:textId="77777777" w:rsidR="0080410F" w:rsidRDefault="0080410F" w:rsidP="00261E48">
      <w:pPr>
        <w:spacing w:after="0" w:line="240" w:lineRule="auto"/>
      </w:pPr>
      <w:r>
        <w:separator/>
      </w:r>
    </w:p>
  </w:endnote>
  <w:endnote w:type="continuationSeparator" w:id="0">
    <w:p w14:paraId="609DC445" w14:textId="77777777" w:rsidR="0080410F" w:rsidRDefault="0080410F" w:rsidP="0026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4131" w14:textId="0D064EB9" w:rsidR="00261E48" w:rsidRDefault="00261E4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06C6CE" wp14:editId="1D2560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7490497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9FC2B" w14:textId="061BEDDE" w:rsidR="00261E48" w:rsidRPr="00261E48" w:rsidRDefault="00261E48" w:rsidP="00261E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61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C6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" filled="f" stroked="f">
              <v:textbox style="mso-fit-shape-to-text:t" inset="20pt,0,0,15pt">
                <w:txbxContent>
                  <w:p w14:paraId="5C09FC2B" w14:textId="061BEDDE" w:rsidR="00261E48" w:rsidRPr="00261E48" w:rsidRDefault="00261E48" w:rsidP="00261E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61E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787887"/>
      <w:docPartObj>
        <w:docPartGallery w:val="Page Numbers (Bottom of Page)"/>
        <w:docPartUnique/>
      </w:docPartObj>
    </w:sdtPr>
    <w:sdtEndPr/>
    <w:sdtContent>
      <w:p w14:paraId="045F7304" w14:textId="1AE9315C" w:rsidR="005F1FC6" w:rsidRDefault="005F1F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DBF0F" w14:textId="5AC9A22D" w:rsidR="00261E48" w:rsidRDefault="00261E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0E1A" w14:textId="46BB58BE" w:rsidR="00261E48" w:rsidRDefault="00261E4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8549B" wp14:editId="6BA7D9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2080714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1447" w14:textId="2D45B618" w:rsidR="00261E48" w:rsidRPr="00261E48" w:rsidRDefault="00261E48" w:rsidP="00261E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61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854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" filled="f" stroked="f">
              <v:textbox style="mso-fit-shape-to-text:t" inset="20pt,0,0,15pt">
                <w:txbxContent>
                  <w:p w14:paraId="1AFB1447" w14:textId="2D45B618" w:rsidR="00261E48" w:rsidRPr="00261E48" w:rsidRDefault="00261E48" w:rsidP="00261E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61E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0ED8" w14:textId="77777777" w:rsidR="0080410F" w:rsidRDefault="0080410F" w:rsidP="00261E48">
      <w:pPr>
        <w:spacing w:after="0" w:line="240" w:lineRule="auto"/>
      </w:pPr>
      <w:r>
        <w:separator/>
      </w:r>
    </w:p>
  </w:footnote>
  <w:footnote w:type="continuationSeparator" w:id="0">
    <w:p w14:paraId="329463E0" w14:textId="77777777" w:rsidR="0080410F" w:rsidRDefault="0080410F" w:rsidP="0026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A72C" w14:textId="647C60C2" w:rsidR="003B2277" w:rsidRPr="003B2277" w:rsidRDefault="003B2277" w:rsidP="003B2277">
    <w:pPr>
      <w:pStyle w:val="Zhlav"/>
      <w:jc w:val="right"/>
      <w:rPr>
        <w:rFonts w:ascii="Times New Roman" w:hAnsi="Times New Roman" w:cs="Times New Roman"/>
      </w:rPr>
    </w:pPr>
    <w:r w:rsidRPr="003B2277">
      <w:rPr>
        <w:rFonts w:ascii="Times New Roman" w:hAnsi="Times New Roman" w:cs="Times New Roman"/>
      </w:rPr>
      <w:t>Příloha č. 1</w:t>
    </w:r>
    <w:r w:rsidR="00AE5AB5">
      <w:rPr>
        <w:rFonts w:ascii="Times New Roman" w:hAnsi="Times New Roman" w:cs="Times New Roman"/>
      </w:rPr>
      <w:t xml:space="preserve">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94EE7"/>
    <w:multiLevelType w:val="hybridMultilevel"/>
    <w:tmpl w:val="D26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B2D"/>
    <w:multiLevelType w:val="hybridMultilevel"/>
    <w:tmpl w:val="D7EE85A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8FF28E6"/>
    <w:multiLevelType w:val="hybridMultilevel"/>
    <w:tmpl w:val="F5CE6D94"/>
    <w:lvl w:ilvl="0" w:tplc="677C9252">
      <w:numFmt w:val="bullet"/>
      <w:lvlText w:val="•"/>
      <w:lvlJc w:val="left"/>
      <w:pPr>
        <w:ind w:left="1068" w:hanging="708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78AE"/>
    <w:multiLevelType w:val="hybridMultilevel"/>
    <w:tmpl w:val="0B620B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5721D"/>
    <w:multiLevelType w:val="hybridMultilevel"/>
    <w:tmpl w:val="BA1067D0"/>
    <w:lvl w:ilvl="0" w:tplc="612AE5E8">
      <w:start w:val="5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6D895F6E"/>
    <w:multiLevelType w:val="hybridMultilevel"/>
    <w:tmpl w:val="6E5C2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1E16"/>
    <w:multiLevelType w:val="hybridMultilevel"/>
    <w:tmpl w:val="F7B22838"/>
    <w:lvl w:ilvl="0" w:tplc="0405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3C"/>
    <w:rsid w:val="00005AB7"/>
    <w:rsid w:val="00020F15"/>
    <w:rsid w:val="0008121F"/>
    <w:rsid w:val="00085F3E"/>
    <w:rsid w:val="00093F62"/>
    <w:rsid w:val="000F3224"/>
    <w:rsid w:val="00102F84"/>
    <w:rsid w:val="00111B5E"/>
    <w:rsid w:val="00115188"/>
    <w:rsid w:val="0015688A"/>
    <w:rsid w:val="002047FC"/>
    <w:rsid w:val="0021358F"/>
    <w:rsid w:val="00261E48"/>
    <w:rsid w:val="002742D7"/>
    <w:rsid w:val="00325884"/>
    <w:rsid w:val="00377425"/>
    <w:rsid w:val="003B2277"/>
    <w:rsid w:val="003B72B1"/>
    <w:rsid w:val="003C2BBB"/>
    <w:rsid w:val="003C7E03"/>
    <w:rsid w:val="00435A21"/>
    <w:rsid w:val="00462436"/>
    <w:rsid w:val="00474EEF"/>
    <w:rsid w:val="0049193D"/>
    <w:rsid w:val="004F65E4"/>
    <w:rsid w:val="00516250"/>
    <w:rsid w:val="00540681"/>
    <w:rsid w:val="0054226F"/>
    <w:rsid w:val="00553767"/>
    <w:rsid w:val="00563243"/>
    <w:rsid w:val="0056567F"/>
    <w:rsid w:val="00573EBD"/>
    <w:rsid w:val="00586B08"/>
    <w:rsid w:val="005E1E39"/>
    <w:rsid w:val="005F1FC6"/>
    <w:rsid w:val="0060007F"/>
    <w:rsid w:val="00642ED6"/>
    <w:rsid w:val="00666A35"/>
    <w:rsid w:val="00667F31"/>
    <w:rsid w:val="006764B0"/>
    <w:rsid w:val="00682CF2"/>
    <w:rsid w:val="006855C8"/>
    <w:rsid w:val="006C08DF"/>
    <w:rsid w:val="006C2A06"/>
    <w:rsid w:val="006C7561"/>
    <w:rsid w:val="00704019"/>
    <w:rsid w:val="00732CE0"/>
    <w:rsid w:val="00735652"/>
    <w:rsid w:val="007414D7"/>
    <w:rsid w:val="00743DF6"/>
    <w:rsid w:val="00761D5B"/>
    <w:rsid w:val="007760EF"/>
    <w:rsid w:val="0080340B"/>
    <w:rsid w:val="0080410F"/>
    <w:rsid w:val="008260B7"/>
    <w:rsid w:val="00841DF3"/>
    <w:rsid w:val="0087193A"/>
    <w:rsid w:val="00874942"/>
    <w:rsid w:val="008F67ED"/>
    <w:rsid w:val="00953AE9"/>
    <w:rsid w:val="00A2135C"/>
    <w:rsid w:val="00A37980"/>
    <w:rsid w:val="00A42FB2"/>
    <w:rsid w:val="00AE5134"/>
    <w:rsid w:val="00AE5AB5"/>
    <w:rsid w:val="00B56B38"/>
    <w:rsid w:val="00B65344"/>
    <w:rsid w:val="00B77325"/>
    <w:rsid w:val="00BA0AE9"/>
    <w:rsid w:val="00BA50DD"/>
    <w:rsid w:val="00BC27AB"/>
    <w:rsid w:val="00BE1703"/>
    <w:rsid w:val="00BE5EB8"/>
    <w:rsid w:val="00C476AC"/>
    <w:rsid w:val="00C70B31"/>
    <w:rsid w:val="00CE4792"/>
    <w:rsid w:val="00D150E6"/>
    <w:rsid w:val="00D51AB3"/>
    <w:rsid w:val="00D74C7B"/>
    <w:rsid w:val="00DB6FB2"/>
    <w:rsid w:val="00DC333C"/>
    <w:rsid w:val="00DE0706"/>
    <w:rsid w:val="00E6754C"/>
    <w:rsid w:val="00E72E89"/>
    <w:rsid w:val="00EF52DC"/>
    <w:rsid w:val="00F37564"/>
    <w:rsid w:val="00F74234"/>
    <w:rsid w:val="00F95B85"/>
    <w:rsid w:val="00FC4038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8BC73"/>
  <w15:chartTrackingRefBased/>
  <w15:docId w15:val="{211382DD-EDFB-4C8E-B5B2-68B1E8E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3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3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3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33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3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333C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261E48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61E48"/>
    <w:rPr>
      <w:rFonts w:ascii="Calibri" w:hAnsi="Calibri"/>
      <w:kern w:val="0"/>
      <w:sz w:val="22"/>
      <w:szCs w:val="21"/>
      <w14:ligatures w14:val="none"/>
    </w:rPr>
  </w:style>
  <w:style w:type="character" w:customStyle="1" w:styleId="nowrap">
    <w:name w:val="nowrap"/>
    <w:basedOn w:val="Standardnpsmoodstavce"/>
    <w:rsid w:val="00261E48"/>
  </w:style>
  <w:style w:type="paragraph" w:styleId="Zpat">
    <w:name w:val="footer"/>
    <w:basedOn w:val="Normln"/>
    <w:link w:val="ZpatChar"/>
    <w:uiPriority w:val="99"/>
    <w:unhideWhenUsed/>
    <w:rsid w:val="0026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E48"/>
  </w:style>
  <w:style w:type="character" w:styleId="Odkaznakoment">
    <w:name w:val="annotation reference"/>
    <w:basedOn w:val="Standardnpsmoodstavce"/>
    <w:uiPriority w:val="99"/>
    <w:semiHidden/>
    <w:unhideWhenUsed/>
    <w:rsid w:val="00085F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5F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5F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F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5F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21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6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B2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277"/>
  </w:style>
  <w:style w:type="table" w:styleId="Mkatabulky">
    <w:name w:val="Table Grid"/>
    <w:basedOn w:val="Normlntabulka"/>
    <w:uiPriority w:val="39"/>
    <w:rsid w:val="0080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Karolína</dc:creator>
  <cp:keywords/>
  <dc:description/>
  <cp:lastModifiedBy>Svatava Ledwoňová</cp:lastModifiedBy>
  <cp:revision>24</cp:revision>
  <dcterms:created xsi:type="dcterms:W3CDTF">2026-02-26T16:36:00Z</dcterms:created>
  <dcterms:modified xsi:type="dcterms:W3CDTF">2026-03-19T13:50:00Z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d293fe9,1062b78a,38981d6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2025-02-14T09:47:29Z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cd64a462-1020-4414-9c4f-f319c89b4636</vt:lpwstr>
  </property>
  <property fmtid="{D5CDD505-2E9C-101B-9397-08002B2CF9AE}" pid="12" name="MSIP_Label_215ad6d0-798b-44f9-b3fd-112ad6275fb4_ContentBits">
    <vt:lpwstr>2</vt:lpwstr>
  </property>
</Properties>
</file>